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83914" w:rsidRDefault="008C6CE2">
      <w:pPr>
        <w:pStyle w:val="1"/>
        <w:rPr>
          <w:rFonts w:ascii="Times New Roman" w:hAnsi="Times New Roman" w:cs="Times New Roman"/>
          <w:color w:val="auto"/>
          <w:sz w:val="32"/>
          <w:szCs w:val="28"/>
        </w:rPr>
      </w:pPr>
      <w:r w:rsidRPr="00583914">
        <w:rPr>
          <w:rFonts w:ascii="Times New Roman" w:hAnsi="Times New Roman" w:cs="Times New Roman"/>
          <w:color w:val="auto"/>
          <w:sz w:val="32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32"/>
          <w:szCs w:val="28"/>
        </w:rPr>
        <w:instrText>HYPERLINK "http://</w:instrText>
      </w:r>
      <w:r w:rsidRPr="00583914">
        <w:rPr>
          <w:rFonts w:ascii="Times New Roman" w:hAnsi="Times New Roman" w:cs="Times New Roman"/>
          <w:color w:val="auto"/>
          <w:sz w:val="32"/>
          <w:szCs w:val="28"/>
        </w:rPr>
        <w:instrText>ivo.garant.ru/document?id=3544&amp;sub=0"</w:instrText>
      </w:r>
      <w:r w:rsidR="00583914" w:rsidRPr="00583914">
        <w:rPr>
          <w:rFonts w:ascii="Times New Roman" w:hAnsi="Times New Roman" w:cs="Times New Roman"/>
          <w:color w:val="auto"/>
          <w:sz w:val="32"/>
          <w:szCs w:val="28"/>
        </w:rPr>
      </w:r>
      <w:r w:rsidRPr="00583914">
        <w:rPr>
          <w:rFonts w:ascii="Times New Roman" w:hAnsi="Times New Roman" w:cs="Times New Roman"/>
          <w:color w:val="auto"/>
          <w:sz w:val="32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32"/>
          <w:szCs w:val="28"/>
        </w:rPr>
        <w:t>Федеральный закон от 28 июня 1995 г. N 98-ФЗ</w:t>
      </w:r>
      <w:r w:rsidRPr="00583914">
        <w:rPr>
          <w:rStyle w:val="a4"/>
          <w:rFonts w:ascii="Times New Roman" w:hAnsi="Times New Roman" w:cs="Times New Roman"/>
          <w:color w:val="auto"/>
          <w:sz w:val="32"/>
          <w:szCs w:val="28"/>
        </w:rPr>
        <w:br/>
        <w:t>"О государственной поддержке молодежных и детских общественных объединений"</w:t>
      </w:r>
      <w:r w:rsidRPr="00583914">
        <w:rPr>
          <w:rFonts w:ascii="Times New Roman" w:hAnsi="Times New Roman" w:cs="Times New Roman"/>
          <w:color w:val="auto"/>
          <w:sz w:val="32"/>
          <w:szCs w:val="28"/>
        </w:rPr>
        <w:fldChar w:fldCharType="end"/>
      </w:r>
    </w:p>
    <w:p w:rsidR="00000000" w:rsidRPr="00583914" w:rsidRDefault="008C6CE2">
      <w:pPr>
        <w:pStyle w:val="affe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С изменениями и дополнениями 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00000" w:rsidRPr="00583914" w:rsidRDefault="008C6CE2">
      <w:pPr>
        <w:pStyle w:val="afd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21 марта 2002 г., 29 июня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, 22 августа 2004 г., 1 июля 2011 г., 5 апреля 2013 г.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Принят</w:t>
      </w:r>
      <w:proofErr w:type="gramEnd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Государственной Думой 26 мая 1995 года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111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0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"http://ivo.garant.ru/document?id=12036676&amp;sub=54000001"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N 122-ФЗ в преамбулу настоящего Федерального закона внесены изменения, </w:t>
      </w:r>
      <w:hyperlink r:id="rId4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  <w:bookmarkStart w:id="1" w:name="_GoBack"/>
      <w:bookmarkEnd w:id="1"/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кст пр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еамбулы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" w:name="sub_39001"/>
      <w:r w:rsidRPr="00583914">
        <w:rPr>
          <w:rFonts w:ascii="Times New Roman" w:hAnsi="Times New Roman" w:cs="Times New Roman"/>
          <w:sz w:val="28"/>
          <w:szCs w:val="28"/>
        </w:rPr>
        <w:t>Настоящий Федеральный закон</w:t>
      </w:r>
      <w:r w:rsidRPr="00583914">
        <w:rPr>
          <w:rFonts w:ascii="Times New Roman" w:hAnsi="Times New Roman" w:cs="Times New Roman"/>
          <w:sz w:val="28"/>
          <w:szCs w:val="28"/>
        </w:rPr>
        <w:t xml:space="preserve"> определяет общие принципы, содержание и меры государственной поддержки молодежных и детских общественных объединений Российской Федерации (далее - молодежные и детские объединения).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3" w:name="sub_1001"/>
      <w:bookmarkEnd w:id="2"/>
      <w:proofErr w:type="gramStart"/>
      <w:r w:rsidRPr="00583914">
        <w:rPr>
          <w:rFonts w:ascii="Times New Roman" w:hAnsi="Times New Roman" w:cs="Times New Roman"/>
          <w:sz w:val="28"/>
          <w:szCs w:val="28"/>
        </w:rPr>
        <w:t>Под государственной поддержкой молодежных и детских объе</w:t>
      </w:r>
      <w:r w:rsidRPr="00583914">
        <w:rPr>
          <w:rFonts w:ascii="Times New Roman" w:hAnsi="Times New Roman" w:cs="Times New Roman"/>
          <w:sz w:val="28"/>
          <w:szCs w:val="28"/>
        </w:rPr>
        <w:t>динений понимается совокупность мер,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в целях создания и обеспечения правовых, экономическ</w:t>
      </w:r>
      <w:r w:rsidRPr="00583914">
        <w:rPr>
          <w:rFonts w:ascii="Times New Roman" w:hAnsi="Times New Roman" w:cs="Times New Roman"/>
          <w:sz w:val="28"/>
          <w:szCs w:val="28"/>
        </w:rPr>
        <w:t>их и организационных условий деятельности таких объединений, направленной на социальное становление, развитие и самореализацию детей и молодежи в общественной жизни, а также в целях охраны и защиты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их прав.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583914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hyperlink r:id="rId5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 г.</w:t>
      </w:r>
    </w:p>
    <w:bookmarkEnd w:id="4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абзаца третьего преамбулы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0"/>
      <w:r w:rsidRPr="00583914">
        <w:rPr>
          <w:rFonts w:ascii="Times New Roman" w:hAnsi="Times New Roman" w:cs="Times New Roman"/>
          <w:color w:val="auto"/>
          <w:sz w:val="28"/>
          <w:szCs w:val="28"/>
        </w:rPr>
        <w:t>Глава I. Общие положения</w:t>
      </w:r>
    </w:p>
    <w:bookmarkEnd w:id="5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6" w:name="sub_1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Отношения, регулируемые настоящим Федеральным законом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000"/>
      <w:bookmarkEnd w:id="6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7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"http://ivo.garant.ru/document?id=70253430&amp;sub=1"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5 апреля 2013 г. N 56-ФЗ в пункт 1 статьи 1 настоящего Федерального закона внесены изменения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1. Настоящий Федеральный закон регулирует отношения, возникающие в связи с установлением и осуществлением федеральными органами исполнительной власти мер государственной поддержки общероссийских, международных молодежных и детских объединений.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2000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8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lastRenderedPageBreak/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"http://ivo.garant.ru/document?id=12036676&amp;sub=54000002"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2 статьи 1 настоящего Федерального закона внесены изменения, </w:t>
      </w:r>
      <w:hyperlink r:id="rId6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2. Иные отношения, в которые вступают молодежные и детские объединения с федеральными органами исполнительной власти, юридическими лицами и</w:t>
      </w:r>
      <w:r w:rsidRPr="00583914">
        <w:rPr>
          <w:rFonts w:ascii="Times New Roman" w:hAnsi="Times New Roman" w:cs="Times New Roman"/>
          <w:sz w:val="28"/>
          <w:szCs w:val="28"/>
        </w:rPr>
        <w:t xml:space="preserve"> гражданами, регулируются соответствующими нормативными правовыми актами Российской Федерации.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9" w:name="sub_2002"/>
      <w:r w:rsidRPr="00583914">
        <w:rPr>
          <w:rFonts w:ascii="Times New Roman" w:hAnsi="Times New Roman" w:cs="Times New Roman"/>
          <w:sz w:val="28"/>
          <w:szCs w:val="28"/>
        </w:rPr>
        <w:t xml:space="preserve">Действие настоящего Федерального закона не распространяется 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>:</w:t>
      </w:r>
    </w:p>
    <w:bookmarkEnd w:id="9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молодежные и детские коммерческие организации;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молодежные и детские религиозные о</w:t>
      </w:r>
      <w:r w:rsidRPr="00583914">
        <w:rPr>
          <w:rFonts w:ascii="Times New Roman" w:hAnsi="Times New Roman" w:cs="Times New Roman"/>
          <w:sz w:val="28"/>
          <w:szCs w:val="28"/>
        </w:rPr>
        <w:t>рганизации;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молодежные и студенческие объединения, являющиеся профессиональными союзами;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молодежные и детские объединения, учреждаемые либо создаваемые политическими партиями.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10" w:name="sub_3000"/>
      <w:r w:rsidRPr="00583914">
        <w:rPr>
          <w:rFonts w:ascii="Times New Roman" w:hAnsi="Times New Roman" w:cs="Times New Roman"/>
          <w:sz w:val="28"/>
          <w:szCs w:val="28"/>
        </w:rPr>
        <w:t xml:space="preserve">3. Требования в отношении молодежных и детских объединений, устанавливаемые </w:t>
      </w:r>
      <w:hyperlink w:anchor="sub_4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 статьи 4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не могут служить основанием для ограничения права детей и молодежи на объединение.</w:t>
      </w:r>
    </w:p>
    <w:bookmarkEnd w:id="10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11" w:name="sub_2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2</w:t>
      </w:r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Законодательство Российской Федерации о государственной поддержке молодежных и детских объединений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12" w:name="sub_4000"/>
      <w:bookmarkEnd w:id="11"/>
      <w:r w:rsidRPr="00583914">
        <w:rPr>
          <w:rFonts w:ascii="Times New Roman" w:hAnsi="Times New Roman" w:cs="Times New Roman"/>
          <w:sz w:val="28"/>
          <w:szCs w:val="28"/>
        </w:rPr>
        <w:t>1. Законодательство Российской Федерации о государственной поддержке молодежных и детских объединений состоит из настоящего Федерального закон</w:t>
      </w:r>
      <w:r w:rsidRPr="00583914">
        <w:rPr>
          <w:rFonts w:ascii="Times New Roman" w:hAnsi="Times New Roman" w:cs="Times New Roman"/>
          <w:sz w:val="28"/>
          <w:szCs w:val="28"/>
        </w:rPr>
        <w:t xml:space="preserve">а, основывающегося на положениях </w:t>
      </w:r>
      <w:hyperlink r:id="rId7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Конституции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Российской Федерации и являющегося частью законодательства Российской Федерации об общественных объединениях.</w:t>
      </w:r>
    </w:p>
    <w:bookmarkEnd w:id="12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ГАРАНТ: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См. </w:t>
      </w:r>
      <w:hyperlink r:id="rId8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Федеральный закон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19 мая 1995 г. N 82-ФЗ "Об общественных объединениях"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13" w:name="sub_5000"/>
      <w:r w:rsidRPr="00583914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См. текст пункта 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2 статьи 2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14" w:name="sub_6000"/>
      <w:r w:rsidRPr="00583914">
        <w:rPr>
          <w:rFonts w:ascii="Times New Roman" w:hAnsi="Times New Roman" w:cs="Times New Roman"/>
          <w:sz w:val="28"/>
          <w:szCs w:val="28"/>
        </w:rPr>
        <w:t>3.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bookmarkEnd w:id="14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21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15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</w:instrTex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ttp://ivo.garant.ru/document?id=70253430&amp;sub=3"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5 апреля 2013 г. N 56-ФЗ настоящий Федеральный закон дополнен статьей 2.1</w:t>
      </w: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 2.1.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Государственная поддержка молодежных и детских объединений в субъектах Российской Федерации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16" w:name="sub_211"/>
      <w:r w:rsidRPr="00583914">
        <w:rPr>
          <w:rFonts w:ascii="Times New Roman" w:hAnsi="Times New Roman" w:cs="Times New Roman"/>
          <w:sz w:val="28"/>
          <w:szCs w:val="28"/>
        </w:rPr>
        <w:lastRenderedPageBreak/>
        <w:t xml:space="preserve">1. Вопросы государственной поддержки межрегиональных, региональных и местных молодежных и детских объединений в субъектах Российской Федерации и ведения региональных 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реестров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молодежных и детских объединений, пользующихся государственной поддержкой, регу</w:t>
      </w:r>
      <w:r w:rsidRPr="00583914">
        <w:rPr>
          <w:rFonts w:ascii="Times New Roman" w:hAnsi="Times New Roman" w:cs="Times New Roman"/>
          <w:sz w:val="28"/>
          <w:szCs w:val="28"/>
        </w:rPr>
        <w:t>лируются законодательством субъектов Российской Федерации.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17" w:name="sub_212"/>
      <w:bookmarkEnd w:id="16"/>
      <w:r w:rsidRPr="00583914"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если в субъекте Российской Федерации оказывается государственная поддержка межрегиональным, региональным и местным молодежным или детским объединениям, уполномоченный орг</w:t>
      </w:r>
      <w:r w:rsidRPr="00583914">
        <w:rPr>
          <w:rFonts w:ascii="Times New Roman" w:hAnsi="Times New Roman" w:cs="Times New Roman"/>
          <w:sz w:val="28"/>
          <w:szCs w:val="28"/>
        </w:rPr>
        <w:t xml:space="preserve">ан государственной власти субъекта Российской Федерации ежеквартально представляет в федеральный орган исполнительной власти по реализации государственной молодежной политики указанные в </w:t>
      </w:r>
      <w:hyperlink w:anchor="sub_1331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подпунктах 1 - 8 пункта 3 статьи 13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583914">
        <w:rPr>
          <w:rFonts w:ascii="Times New Roman" w:hAnsi="Times New Roman" w:cs="Times New Roman"/>
          <w:sz w:val="28"/>
          <w:szCs w:val="28"/>
        </w:rPr>
        <w:t xml:space="preserve">его Федерального закона сведения об объединениях, включенных в региональный реестр молодежных и детских объединений, 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пользующихся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государственной поддержкой.</w:t>
      </w:r>
    </w:p>
    <w:bookmarkEnd w:id="17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3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18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</w:instrTex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ub=54000004"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статью 3 настоящего Федерального закона внесены изменения, </w:t>
      </w:r>
      <w:hyperlink r:id="rId10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кст ст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атьи в пре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дыдущей редакции</w:t>
      </w: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3.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Принципы государственной поддержки молодежных и детских объединений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3914">
        <w:rPr>
          <w:rFonts w:ascii="Times New Roman" w:hAnsi="Times New Roman" w:cs="Times New Roman"/>
          <w:sz w:val="28"/>
          <w:szCs w:val="28"/>
        </w:rPr>
        <w:t xml:space="preserve">Исходя из </w:t>
      </w:r>
      <w:hyperlink r:id="rId11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основных направлений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государственной молодежной политики государственная поддержка молоде</w:t>
      </w:r>
      <w:r w:rsidRPr="00583914">
        <w:rPr>
          <w:rFonts w:ascii="Times New Roman" w:hAnsi="Times New Roman" w:cs="Times New Roman"/>
          <w:sz w:val="28"/>
          <w:szCs w:val="28"/>
        </w:rPr>
        <w:t>жных и детских объединений осуществляется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в соответствии с принципами: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приоритета общих гуманистических и патриотических ценностей в деятельности молодежных и детских объединений;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равенства прав на государственную поддержку молодежных и детских объединений</w:t>
      </w:r>
      <w:r w:rsidRPr="00583914">
        <w:rPr>
          <w:rFonts w:ascii="Times New Roman" w:hAnsi="Times New Roman" w:cs="Times New Roman"/>
          <w:sz w:val="28"/>
          <w:szCs w:val="28"/>
        </w:rPr>
        <w:t>, отвечающих требованиям настоящего Федерального закона;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признания самостоятельности молодежных и детских объединений и их права на участие в определении мер государственной поддержки;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19" w:name="sub_305"/>
      <w:r w:rsidRPr="00583914">
        <w:rPr>
          <w:rFonts w:ascii="Times New Roman" w:hAnsi="Times New Roman" w:cs="Times New Roman"/>
          <w:sz w:val="28"/>
          <w:szCs w:val="28"/>
        </w:rPr>
        <w:t>абзац пятый утратил силу с 1 января 2005 г.</w:t>
      </w:r>
    </w:p>
    <w:bookmarkEnd w:id="19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абзаца пятого статьи 3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0" w:name="sub_306"/>
      <w:r w:rsidRPr="00583914">
        <w:rPr>
          <w:rFonts w:ascii="Times New Roman" w:hAnsi="Times New Roman" w:cs="Times New Roman"/>
          <w:sz w:val="28"/>
          <w:szCs w:val="28"/>
        </w:rPr>
        <w:t>Меры государственной поддержки молодежных и детских объединений не могут быть использованы федеральными органами исполнительной власти, должностными лицами против законных интересов молодежн</w:t>
      </w:r>
      <w:r w:rsidRPr="00583914">
        <w:rPr>
          <w:rFonts w:ascii="Times New Roman" w:hAnsi="Times New Roman" w:cs="Times New Roman"/>
          <w:sz w:val="28"/>
          <w:szCs w:val="28"/>
        </w:rPr>
        <w:t>ых и детских объединений, а также в целях изменения характера их деятельности.</w:t>
      </w:r>
    </w:p>
    <w:bookmarkEnd w:id="20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21" w:name="sub_4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4.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Молодежные и детские объединения, являющиеся объектами государственной поддержки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7000"/>
      <w:bookmarkEnd w:id="21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22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</w:instrTex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nt.ru/document?id=70253430&amp;sub=41"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5 апреля 2013 г. N 56-ФЗ пункт 1 статьи 4 настоящего 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Федерального закона изложен в новой редакции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3" w:name="sub_403"/>
      <w:r w:rsidRPr="00583914">
        <w:rPr>
          <w:rFonts w:ascii="Times New Roman" w:hAnsi="Times New Roman" w:cs="Times New Roman"/>
          <w:sz w:val="28"/>
          <w:szCs w:val="28"/>
        </w:rPr>
        <w:t>1. Государственная поддержка в соответствии с настоя</w:t>
      </w:r>
      <w:r w:rsidRPr="00583914">
        <w:rPr>
          <w:rFonts w:ascii="Times New Roman" w:hAnsi="Times New Roman" w:cs="Times New Roman"/>
          <w:sz w:val="28"/>
          <w:szCs w:val="28"/>
        </w:rPr>
        <w:t xml:space="preserve">щим Федеральным законом может оказываться зарегистрированным в установленном законом </w:t>
      </w:r>
      <w:hyperlink r:id="rId1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583914">
        <w:rPr>
          <w:rFonts w:ascii="Times New Roman" w:hAnsi="Times New Roman" w:cs="Times New Roman"/>
          <w:sz w:val="28"/>
          <w:szCs w:val="28"/>
        </w:rPr>
        <w:t>: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4" w:name="sub_402"/>
      <w:bookmarkEnd w:id="23"/>
      <w:r w:rsidRPr="00583914">
        <w:rPr>
          <w:rFonts w:ascii="Times New Roman" w:hAnsi="Times New Roman" w:cs="Times New Roman"/>
          <w:sz w:val="28"/>
          <w:szCs w:val="28"/>
        </w:rPr>
        <w:t>общероссийским, международным молодежным объединениям граждан в возрасте до 30 лет, объединившихся на основе общности интересов;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5" w:name="sub_39002"/>
      <w:bookmarkEnd w:id="24"/>
      <w:r w:rsidRPr="00583914">
        <w:rPr>
          <w:rFonts w:ascii="Times New Roman" w:hAnsi="Times New Roman" w:cs="Times New Roman"/>
          <w:sz w:val="28"/>
          <w:szCs w:val="28"/>
        </w:rPr>
        <w:t>общероссийским, международным детским объединениям граждан в возрасте до 18 лет и совершеннолетних граждан, объ</w:t>
      </w:r>
      <w:r w:rsidRPr="00583914">
        <w:rPr>
          <w:rFonts w:ascii="Times New Roman" w:hAnsi="Times New Roman" w:cs="Times New Roman"/>
          <w:sz w:val="28"/>
          <w:szCs w:val="28"/>
        </w:rPr>
        <w:t>единившихся для осуществления совместной деятельности.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sub_42"/>
      <w:bookmarkEnd w:id="25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26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"http://ivo.garant.ru/document?id=70253430&amp;sub=42"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5 апреля 2013 г. N 56-ФЗ в пункт 2 статьи 4 настоящего Федерального 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закона внесены изменения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7" w:name="sub_4201"/>
      <w:r w:rsidRPr="00583914">
        <w:rPr>
          <w:rFonts w:ascii="Times New Roman" w:hAnsi="Times New Roman" w:cs="Times New Roman"/>
          <w:sz w:val="28"/>
          <w:szCs w:val="28"/>
        </w:rPr>
        <w:t>2. Государственная поддержка общероссийских, международных молодежных и детских объединений осуществляется при соблюдении ими следующих условий: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8" w:name="sub_4202"/>
      <w:bookmarkEnd w:id="27"/>
      <w:r w:rsidRPr="00583914">
        <w:rPr>
          <w:rFonts w:ascii="Times New Roman" w:hAnsi="Times New Roman" w:cs="Times New Roman"/>
          <w:sz w:val="28"/>
          <w:szCs w:val="28"/>
        </w:rPr>
        <w:t>объединение является юр</w:t>
      </w:r>
      <w:r w:rsidRPr="00583914">
        <w:rPr>
          <w:rFonts w:ascii="Times New Roman" w:hAnsi="Times New Roman" w:cs="Times New Roman"/>
          <w:sz w:val="28"/>
          <w:szCs w:val="28"/>
        </w:rPr>
        <w:t xml:space="preserve">идическим лицом и действует не менее одного года с момента его </w:t>
      </w:r>
      <w:hyperlink r:id="rId13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государственной регистрации</w:t>
        </w:r>
      </w:hyperlink>
      <w:r w:rsidRPr="00583914">
        <w:rPr>
          <w:rFonts w:ascii="Times New Roman" w:hAnsi="Times New Roman" w:cs="Times New Roman"/>
          <w:sz w:val="28"/>
          <w:szCs w:val="28"/>
        </w:rPr>
        <w:t>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29" w:name="sub_423"/>
      <w:bookmarkEnd w:id="28"/>
      <w:r w:rsidRPr="00583914">
        <w:rPr>
          <w:rFonts w:ascii="Times New Roman" w:hAnsi="Times New Roman" w:cs="Times New Roman"/>
          <w:sz w:val="28"/>
          <w:szCs w:val="28"/>
        </w:rPr>
        <w:t>в объединении насчитывается не менее 3000 членов.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30" w:name="sub_424"/>
      <w:bookmarkEnd w:id="29"/>
      <w:proofErr w:type="gramStart"/>
      <w:r w:rsidRPr="00583914">
        <w:rPr>
          <w:rFonts w:ascii="Times New Roman" w:hAnsi="Times New Roman" w:cs="Times New Roman"/>
          <w:sz w:val="28"/>
          <w:szCs w:val="28"/>
        </w:rPr>
        <w:t>Соответствие обращающе</w:t>
      </w:r>
      <w:r w:rsidRPr="00583914">
        <w:rPr>
          <w:rFonts w:ascii="Times New Roman" w:hAnsi="Times New Roman" w:cs="Times New Roman"/>
          <w:sz w:val="28"/>
          <w:szCs w:val="28"/>
        </w:rPr>
        <w:t>гося за государственной поддержкой молодежного или детского объединения установленным настоящим Федеральным законом требованиям определяется федеральным органом исполнительной власти, осуществляющим функции по оказанию государственных услуг и управлению го</w:t>
      </w:r>
      <w:r w:rsidRPr="00583914">
        <w:rPr>
          <w:rFonts w:ascii="Times New Roman" w:hAnsi="Times New Roman" w:cs="Times New Roman"/>
          <w:sz w:val="28"/>
          <w:szCs w:val="28"/>
        </w:rPr>
        <w:t>сударственным имуществом в сфере государственной молодежной политики.</w:t>
      </w:r>
      <w:proofErr w:type="gramEnd"/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31" w:name="sub_8000"/>
      <w:bookmarkEnd w:id="30"/>
      <w:r w:rsidRPr="00583914">
        <w:rPr>
          <w:rFonts w:ascii="Times New Roman" w:hAnsi="Times New Roman" w:cs="Times New Roman"/>
          <w:sz w:val="28"/>
          <w:szCs w:val="28"/>
        </w:rPr>
        <w:t>3. Объединение молодежного или детского объединения в ассоциацию (союз) с другими молодежными или детскими общественными объединениями при сохранении им организационной са</w:t>
      </w:r>
      <w:r w:rsidRPr="00583914">
        <w:rPr>
          <w:rFonts w:ascii="Times New Roman" w:hAnsi="Times New Roman" w:cs="Times New Roman"/>
          <w:sz w:val="28"/>
          <w:szCs w:val="28"/>
        </w:rPr>
        <w:t>мостоятельности не может служить основанием для исключения его из числа объектов государственной поддержки.</w:t>
      </w:r>
    </w:p>
    <w:bookmarkEnd w:id="31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32" w:name="sub_9000"/>
      <w:r w:rsidRPr="00583914">
        <w:rPr>
          <w:rFonts w:ascii="Times New Roman" w:hAnsi="Times New Roman" w:cs="Times New Roman"/>
          <w:sz w:val="28"/>
          <w:szCs w:val="28"/>
        </w:rPr>
        <w:t xml:space="preserve">4. </w:t>
      </w:r>
      <w:hyperlink r:id="rId14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32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4 статьи 4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bookmarkStart w:id="33" w:name="sub_5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"http://ivo.garant.ru/document?id=12036676&amp;sub=294"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наименование статьи 5 настоящего Федерального закона внесены изменения, </w:t>
      </w:r>
      <w:hyperlink r:id="rId15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bookmarkEnd w:id="33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наименования в предыдущей редакции</w:t>
      </w: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5.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Права молодежных и детских объединений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sub_10000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34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"http://ivo.garant.ru/document?id=12036676&amp;sub=295"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1 статьи 5 настоящего Федерального закона внесены изменения, </w:t>
      </w:r>
      <w:hyperlink r:id="rId16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</w:t>
        </w:r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lastRenderedPageBreak/>
        <w:t>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1. Молодежные и детские объединения имеют право: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3914">
        <w:rPr>
          <w:rFonts w:ascii="Times New Roman" w:hAnsi="Times New Roman" w:cs="Times New Roman"/>
          <w:sz w:val="28"/>
          <w:szCs w:val="28"/>
        </w:rPr>
        <w:t>готовить доклады Президенту Российской Федерации и Правительству Российской Федерации о положении детей и молодежи, участвовать в обс</w:t>
      </w:r>
      <w:r w:rsidRPr="00583914">
        <w:rPr>
          <w:rFonts w:ascii="Times New Roman" w:hAnsi="Times New Roman" w:cs="Times New Roman"/>
          <w:sz w:val="28"/>
          <w:szCs w:val="28"/>
        </w:rPr>
        <w:t>уждении докладов федеральных органов исполнительной власти по указанным вопросам, а также вносить предложения по реализации государственной молодежной политики;</w:t>
      </w:r>
      <w:proofErr w:type="gramEnd"/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вносить предложения субъектам права законодательной инициативы по изменению федеральных законов</w:t>
      </w:r>
      <w:r w:rsidRPr="00583914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затрагивающих интересы детей и молодежи;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участвовать в подготовке и обсуждении проектов федеральных программ в области государственной молодежной политики.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35" w:name="sub_11000"/>
      <w:r w:rsidRPr="00583914">
        <w:rPr>
          <w:rFonts w:ascii="Times New Roman" w:hAnsi="Times New Roman" w:cs="Times New Roman"/>
          <w:sz w:val="28"/>
          <w:szCs w:val="28"/>
        </w:rPr>
        <w:t>2. Представители молодежных и детских объединений, их к</w:t>
      </w:r>
      <w:r w:rsidRPr="00583914">
        <w:rPr>
          <w:rFonts w:ascii="Times New Roman" w:hAnsi="Times New Roman" w:cs="Times New Roman"/>
          <w:sz w:val="28"/>
          <w:szCs w:val="28"/>
        </w:rPr>
        <w:t>оординационных советов имеют право участвовать в заседаниях федеральных органов исполнительной власти при принятии решений по вопросам, затрагивающим интересы детей и молодежи.</w:t>
      </w:r>
    </w:p>
    <w:bookmarkEnd w:id="35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sub_200"/>
      <w:r w:rsidRPr="00583914">
        <w:rPr>
          <w:rFonts w:ascii="Times New Roman" w:hAnsi="Times New Roman" w:cs="Times New Roman"/>
          <w:color w:val="auto"/>
          <w:sz w:val="28"/>
          <w:szCs w:val="28"/>
        </w:rPr>
        <w:t>Глава II. Основные направления и формы государственной поддерж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ки молодежных и детских объединений</w:t>
      </w:r>
    </w:p>
    <w:bookmarkEnd w:id="36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37" w:name="sub_6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6.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Информационное обеспечение и подготовка кадров молодежных и детских объединений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sub_12000"/>
      <w:bookmarkEnd w:id="37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38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"http://ivo.garant.ru/document?id=12036676&amp;sub=296"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</w:t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1 статьи 6 настоящего Федерального закона внесены изменения, </w:t>
      </w:r>
      <w:hyperlink r:id="rId17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1. 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39" w:name="sub_62"/>
      <w:r w:rsidRPr="00583914">
        <w:rPr>
          <w:rFonts w:ascii="Times New Roman" w:hAnsi="Times New Roman" w:cs="Times New Roman"/>
          <w:sz w:val="28"/>
          <w:szCs w:val="28"/>
        </w:rPr>
        <w:t>2. Органы, осуществляющие государственную регистрацию общественных объединений, об</w:t>
      </w:r>
      <w:r w:rsidRPr="00583914">
        <w:rPr>
          <w:rFonts w:ascii="Times New Roman" w:hAnsi="Times New Roman" w:cs="Times New Roman"/>
          <w:sz w:val="28"/>
          <w:szCs w:val="28"/>
        </w:rPr>
        <w:t>еспечивают информирование и принимают решения о государственной регистрации общероссийских и международных молодежных и детских объединений.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sub_13000"/>
      <w:bookmarkEnd w:id="39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40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"http://ivo.garant.ru/document?id=12036676&amp;sub=297"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</w:t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3 статьи 6 настоящего Федерального закона внесены изменения, </w:t>
      </w:r>
      <w:hyperlink r:id="rId18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См. текст пункта в предыдущей 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 xml:space="preserve">3. По запросам молодежных и детских объединений федеральный орган </w:t>
      </w:r>
      <w:r w:rsidRPr="00583914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по реализации государственной молодежной политики организует подготовку и переподготовку кадров этих объединений.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41" w:name="sub_7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7.</w:t>
      </w:r>
      <w:r w:rsidRPr="00583914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Утратила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41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кст ст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атьи 7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42" w:name="sub_8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8.</w:t>
      </w:r>
      <w:r w:rsidRPr="00583914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Утратила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42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кст ст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атьи 8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43" w:name="sub_9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9.</w:t>
      </w:r>
      <w:r w:rsidRPr="00583914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Утратила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43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кст ст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атьи 9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44" w:name="sub_10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10.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Государственная поддержка проектов (программ) молодежных и детских объединений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20000"/>
      <w:bookmarkEnd w:id="44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45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"http://ivo.garant.ru/document?id=12036676&amp;sub=298"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пункт 1 ста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тьи 10 настоящего Федерального закона изложен в новой редакции, </w:t>
      </w:r>
      <w:hyperlink r:id="rId2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вступающей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1. Меры государственной поддержки молодежных и</w:t>
      </w:r>
      <w:r w:rsidRPr="00583914">
        <w:rPr>
          <w:rFonts w:ascii="Times New Roman" w:hAnsi="Times New Roman" w:cs="Times New Roman"/>
          <w:sz w:val="28"/>
          <w:szCs w:val="28"/>
        </w:rPr>
        <w:t xml:space="preserve"> детских объединений предусматриваются в разделах (подпрограммах) федеральных программ в области государственной молодежной политики и защиты детства.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Решение о государственной поддержке проектов (программ) молодежных и детских объединений принимается феде</w:t>
      </w:r>
      <w:r w:rsidRPr="00583914">
        <w:rPr>
          <w:rFonts w:ascii="Times New Roman" w:hAnsi="Times New Roman" w:cs="Times New Roman"/>
          <w:sz w:val="28"/>
          <w:szCs w:val="28"/>
        </w:rPr>
        <w:t>ральным органом исполнительной власти по реализации государственной молодежной политики по результатам конкурса указанных проектов (программ).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sub_21000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46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"http://ivo.garant.ru/document?id=12036676&amp;sub=299"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</w:t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2 статьи 10 настоящего Федерального закона внесены изменения, </w:t>
      </w:r>
      <w:hyperlink r:id="rId23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2. 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</w:t>
      </w:r>
      <w:r w:rsidRPr="00583914">
        <w:rPr>
          <w:rFonts w:ascii="Times New Roman" w:hAnsi="Times New Roman" w:cs="Times New Roman"/>
          <w:sz w:val="28"/>
          <w:szCs w:val="28"/>
        </w:rPr>
        <w:t>динения по реализации проекта (программы).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47" w:name="sub_22000"/>
      <w:r w:rsidRPr="0058391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hyperlink r:id="rId24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47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3 статьи 10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48" w:name="sub_23000"/>
      <w:r w:rsidRPr="00583914">
        <w:rPr>
          <w:rFonts w:ascii="Times New Roman" w:hAnsi="Times New Roman" w:cs="Times New Roman"/>
          <w:sz w:val="28"/>
          <w:szCs w:val="28"/>
        </w:rPr>
        <w:t xml:space="preserve">4. </w:t>
      </w:r>
      <w:hyperlink r:id="rId25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48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4 статьи 10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49" w:name="sub_24000"/>
      <w:r w:rsidRPr="00583914">
        <w:rPr>
          <w:rFonts w:ascii="Times New Roman" w:hAnsi="Times New Roman" w:cs="Times New Roman"/>
          <w:sz w:val="28"/>
          <w:szCs w:val="28"/>
        </w:rPr>
        <w:t xml:space="preserve">5. </w:t>
      </w:r>
      <w:hyperlink r:id="rId26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49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5 статьи 10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sub_11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50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"http://ivo.garant.ru/document?id=12036676&amp;sub=302"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наименование статьи 11 настоящего Федерального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закона изложено в новой редакции, </w:t>
      </w:r>
      <w:hyperlink r:id="rId27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вступающей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наименования в предыдущей редакции</w:t>
      </w: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11.</w:t>
      </w:r>
      <w:r w:rsidRPr="00583914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Pr="00583914">
        <w:rPr>
          <w:rFonts w:ascii="Times New Roman" w:hAnsi="Times New Roman" w:cs="Times New Roman"/>
          <w:sz w:val="28"/>
          <w:szCs w:val="28"/>
        </w:rPr>
        <w:t>е мероприятий по поддержке молодежных и детских объединений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25000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51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"http://ivo.garant.ru/document?id=12036676&amp;sub=302"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пункт 1 статьи 11 настоящего Федераль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ного закона изложен в новой редакции, </w:t>
      </w:r>
      <w:hyperlink r:id="rId28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вступающей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1. Финансирование мероприятий по поддержке молодежных и детских объедине</w:t>
      </w:r>
      <w:r w:rsidRPr="00583914">
        <w:rPr>
          <w:rFonts w:ascii="Times New Roman" w:hAnsi="Times New Roman" w:cs="Times New Roman"/>
          <w:sz w:val="28"/>
          <w:szCs w:val="28"/>
        </w:rPr>
        <w:t>ний осуществляется за счет средств, предусматриваемых в федеральных целевых программах в области молодежной политики.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52" w:name="sub_26000"/>
      <w:r w:rsidRPr="00583914">
        <w:rPr>
          <w:rFonts w:ascii="Times New Roman" w:hAnsi="Times New Roman" w:cs="Times New Roman"/>
          <w:sz w:val="28"/>
          <w:szCs w:val="28"/>
        </w:rPr>
        <w:t xml:space="preserve">2. </w:t>
      </w:r>
      <w:hyperlink r:id="rId29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52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2 статьи 11</w:t>
      </w:r>
    </w:p>
    <w:bookmarkStart w:id="53" w:name="sub_27000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"http://ivo.garant.ru/document?id=12036676&amp;sub=304"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3 статьи 11 настоящего Федерального закона внесены изменения, </w:t>
      </w:r>
      <w:hyperlink r:id="rId30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bookmarkEnd w:id="53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3. Федеральный орган исполнительной власти по реализации государственной молодежной политики несет ответственность за правомернос</w:t>
      </w:r>
      <w:r w:rsidRPr="00583914">
        <w:rPr>
          <w:rFonts w:ascii="Times New Roman" w:hAnsi="Times New Roman" w:cs="Times New Roman"/>
          <w:sz w:val="28"/>
          <w:szCs w:val="28"/>
        </w:rPr>
        <w:t xml:space="preserve">ть выделения средств молодежным и детским объединениям, осуществляет 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обоснованностью их расходования.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54" w:name="sub_114"/>
      <w:r w:rsidRPr="00583914">
        <w:rPr>
          <w:rFonts w:ascii="Times New Roman" w:hAnsi="Times New Roman" w:cs="Times New Roman"/>
          <w:sz w:val="28"/>
          <w:szCs w:val="28"/>
        </w:rPr>
        <w:t xml:space="preserve">4. </w:t>
      </w:r>
      <w:hyperlink r:id="rId31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54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lastRenderedPageBreak/>
        <w:t>См.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текст пункта 4 статьи 11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55" w:name="sub_28000"/>
      <w:r w:rsidRPr="00583914">
        <w:rPr>
          <w:rFonts w:ascii="Times New Roman" w:hAnsi="Times New Roman" w:cs="Times New Roman"/>
          <w:sz w:val="28"/>
          <w:szCs w:val="28"/>
        </w:rPr>
        <w:t xml:space="preserve">5. </w:t>
      </w:r>
      <w:hyperlink r:id="rId3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55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5 статьи 11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56" w:name="sub_29000"/>
      <w:r w:rsidRPr="00583914">
        <w:rPr>
          <w:rFonts w:ascii="Times New Roman" w:hAnsi="Times New Roman" w:cs="Times New Roman"/>
          <w:sz w:val="28"/>
          <w:szCs w:val="28"/>
        </w:rPr>
        <w:t xml:space="preserve">6. </w:t>
      </w:r>
      <w:hyperlink r:id="rId33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56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6 статьи 11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300"/>
      <w:r w:rsidRPr="00583914">
        <w:rPr>
          <w:rFonts w:ascii="Times New Roman" w:hAnsi="Times New Roman" w:cs="Times New Roman"/>
          <w:color w:val="auto"/>
          <w:sz w:val="28"/>
          <w:szCs w:val="28"/>
        </w:rPr>
        <w:t>Глава III. Организационные основы государственной поддержки молодежных и детских объединений</w:t>
      </w:r>
    </w:p>
    <w:bookmarkEnd w:id="57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58" w:name="sub_12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12.</w:t>
      </w:r>
      <w:r w:rsidRPr="00583914">
        <w:rPr>
          <w:rFonts w:ascii="Times New Roman" w:hAnsi="Times New Roman" w:cs="Times New Roman"/>
          <w:sz w:val="28"/>
          <w:szCs w:val="28"/>
        </w:rPr>
        <w:t xml:space="preserve"> Федеральные орга</w:t>
      </w:r>
      <w:r w:rsidRPr="00583914">
        <w:rPr>
          <w:rFonts w:ascii="Times New Roman" w:hAnsi="Times New Roman" w:cs="Times New Roman"/>
          <w:sz w:val="28"/>
          <w:szCs w:val="28"/>
        </w:rPr>
        <w:t>ны исполнительной власти, осуществляющие меры государственной поддержки молодежных и детских объединений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30000"/>
      <w:bookmarkEnd w:id="58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59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"http://ivo.garant.ru/document?id=12036676&amp;sub=306"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4 г. N 122-ФЗ в пункт 1 статьи 12 настоящего Федерального закона внесены изменения, </w:t>
      </w:r>
      <w:hyperlink r:id="rId34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1. Федеральный орган исполнительной власти по реализации государственной молодежной политики осуществляет меры государственной поддержки молодежных и детских объединений.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sub_31000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60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</w:instrTex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id=12036676&amp;sub=309"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2 статьи 12 настоящего Федерального закона внесены изменения, </w:t>
      </w:r>
      <w:hyperlink r:id="rId35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2. 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объединений.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sub_13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61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</w:instrTex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INK "http://ivo.garant.ru/document?id=70253430&amp;sub=5"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5 апреля 2013 г. N 56-ФЗ статья 13 настоящего Федерального закона изложена в новой редакции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кст ст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атьи в предыдущей редакции</w:t>
      </w: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 13.</w:t>
      </w:r>
      <w:r w:rsidRPr="00583914">
        <w:rPr>
          <w:rFonts w:ascii="Times New Roman" w:hAnsi="Times New Roman" w:cs="Times New Roman"/>
          <w:sz w:val="28"/>
          <w:szCs w:val="28"/>
        </w:rPr>
        <w:t xml:space="preserve"> Федеральный реестр молодежных и дет</w:t>
      </w:r>
      <w:r w:rsidRPr="00583914">
        <w:rPr>
          <w:rFonts w:ascii="Times New Roman" w:hAnsi="Times New Roman" w:cs="Times New Roman"/>
          <w:sz w:val="28"/>
          <w:szCs w:val="28"/>
        </w:rPr>
        <w:t>ских объединений, пользующихся государственной поддержкой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2" w:name="sub_32000"/>
      <w:r w:rsidRPr="00583914">
        <w:rPr>
          <w:rFonts w:ascii="Times New Roman" w:hAnsi="Times New Roman" w:cs="Times New Roman"/>
          <w:sz w:val="28"/>
          <w:szCs w:val="28"/>
        </w:rPr>
        <w:t xml:space="preserve">1. </w:t>
      </w:r>
      <w:hyperlink r:id="rId36" w:history="1">
        <w:proofErr w:type="gramStart"/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Федеральный орган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осуществляющий функции по оказанию государственных услуг и управлению государственн</w:t>
      </w:r>
      <w:r w:rsidRPr="00583914">
        <w:rPr>
          <w:rFonts w:ascii="Times New Roman" w:hAnsi="Times New Roman" w:cs="Times New Roman"/>
          <w:sz w:val="28"/>
          <w:szCs w:val="28"/>
        </w:rPr>
        <w:t xml:space="preserve">ым имуществом в сфере государственной молодежной политики, формирует и ведет Федеральный </w:t>
      </w:r>
      <w:r w:rsidRPr="00583914">
        <w:rPr>
          <w:rFonts w:ascii="Times New Roman" w:hAnsi="Times New Roman" w:cs="Times New Roman"/>
          <w:sz w:val="28"/>
          <w:szCs w:val="28"/>
        </w:rPr>
        <w:lastRenderedPageBreak/>
        <w:t>реестр молодежных и детских объединений, пользующихся государственной поддержкой, включающий сведения об общероссийских, о международных молодежных и детских объединен</w:t>
      </w:r>
      <w:r w:rsidRPr="00583914">
        <w:rPr>
          <w:rFonts w:ascii="Times New Roman" w:hAnsi="Times New Roman" w:cs="Times New Roman"/>
          <w:sz w:val="28"/>
          <w:szCs w:val="28"/>
        </w:rPr>
        <w:t>иях, в порядке, установленном федеральным органом исполнительной власти, осуществляющим функции по реализации государственной молодежной политики.</w:t>
      </w:r>
      <w:proofErr w:type="gramEnd"/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3" w:name="sub_33000"/>
      <w:bookmarkEnd w:id="62"/>
      <w:r w:rsidRPr="00583914">
        <w:rPr>
          <w:rFonts w:ascii="Times New Roman" w:hAnsi="Times New Roman" w:cs="Times New Roman"/>
          <w:sz w:val="28"/>
          <w:szCs w:val="28"/>
        </w:rPr>
        <w:t>2. Включение молодежных и детских объединений в Федеральный реестр молодежных и детских объ</w:t>
      </w:r>
      <w:r w:rsidRPr="00583914">
        <w:rPr>
          <w:rFonts w:ascii="Times New Roman" w:hAnsi="Times New Roman" w:cs="Times New Roman"/>
          <w:sz w:val="28"/>
          <w:szCs w:val="28"/>
        </w:rPr>
        <w:t xml:space="preserve">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</w:t>
      </w:r>
      <w:hyperlink w:anchor="sub_4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 2 статьи 4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4" w:name="sub_13011"/>
      <w:bookmarkEnd w:id="63"/>
      <w:proofErr w:type="gramStart"/>
      <w:r w:rsidRPr="00583914">
        <w:rPr>
          <w:rFonts w:ascii="Times New Roman" w:hAnsi="Times New Roman" w:cs="Times New Roman"/>
          <w:sz w:val="28"/>
          <w:szCs w:val="28"/>
        </w:rPr>
        <w:t>Молодежные и детские объединения, включенные в Федеральный реестр молодежных и детских объединений, пользующихся государственной поддержкой, один раз в два года представляют в федерал</w:t>
      </w:r>
      <w:r w:rsidRPr="00583914">
        <w:rPr>
          <w:rFonts w:ascii="Times New Roman" w:hAnsi="Times New Roman" w:cs="Times New Roman"/>
          <w:sz w:val="28"/>
          <w:szCs w:val="28"/>
        </w:rPr>
        <w:t>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документы, подтверждающие соответствие молодежного или детского объединения треб</w:t>
      </w:r>
      <w:r w:rsidRPr="00583914">
        <w:rPr>
          <w:rFonts w:ascii="Times New Roman" w:hAnsi="Times New Roman" w:cs="Times New Roman"/>
          <w:sz w:val="28"/>
          <w:szCs w:val="28"/>
        </w:rPr>
        <w:t xml:space="preserve">ованиям </w:t>
      </w:r>
      <w:hyperlink w:anchor="sub_4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 2 статьи 4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  <w:proofErr w:type="gramEnd"/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5" w:name="sub_13012"/>
      <w:bookmarkEnd w:id="64"/>
      <w:r w:rsidRPr="005839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если документы, подтверждающие соблюдение требований </w:t>
      </w:r>
      <w:hyperlink w:anchor="sub_420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абзаца второго пункта 2 статьи 4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не</w:t>
      </w:r>
      <w:r w:rsidRPr="00583914">
        <w:rPr>
          <w:rFonts w:ascii="Times New Roman" w:hAnsi="Times New Roman" w:cs="Times New Roman"/>
          <w:sz w:val="28"/>
          <w:szCs w:val="28"/>
        </w:rPr>
        <w:t xml:space="preserve"> представлены молодежным или детским объединением, по межведомственному запросу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</w:t>
      </w:r>
      <w:r w:rsidRPr="00583914">
        <w:rPr>
          <w:rFonts w:ascii="Times New Roman" w:hAnsi="Times New Roman" w:cs="Times New Roman"/>
          <w:sz w:val="28"/>
          <w:szCs w:val="28"/>
        </w:rPr>
        <w:t>политики,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 о соответствии молодежного</w:t>
      </w:r>
      <w:r w:rsidRPr="00583914">
        <w:rPr>
          <w:rFonts w:ascii="Times New Roman" w:hAnsi="Times New Roman" w:cs="Times New Roman"/>
          <w:sz w:val="28"/>
          <w:szCs w:val="28"/>
        </w:rPr>
        <w:t xml:space="preserve"> или детского объединения требованиям абзаца второго пункта 2 статьи 4 настоящего Федерального закона.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6" w:name="sub_133"/>
      <w:bookmarkEnd w:id="65"/>
      <w:r w:rsidRPr="00583914">
        <w:rPr>
          <w:rFonts w:ascii="Times New Roman" w:hAnsi="Times New Roman" w:cs="Times New Roman"/>
          <w:sz w:val="28"/>
          <w:szCs w:val="28"/>
        </w:rPr>
        <w:t>3. В Федеральный реестр молодежных и детских объединений, пользующихся государственной поддержкой, включаются следующие сведения о молоде</w:t>
      </w:r>
      <w:r w:rsidRPr="00583914">
        <w:rPr>
          <w:rFonts w:ascii="Times New Roman" w:hAnsi="Times New Roman" w:cs="Times New Roman"/>
          <w:sz w:val="28"/>
          <w:szCs w:val="28"/>
        </w:rPr>
        <w:t>жном или детском объединении: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7" w:name="sub_1331"/>
      <w:bookmarkEnd w:id="66"/>
      <w:r w:rsidRPr="00583914">
        <w:rPr>
          <w:rFonts w:ascii="Times New Roman" w:hAnsi="Times New Roman" w:cs="Times New Roman"/>
          <w:sz w:val="28"/>
          <w:szCs w:val="28"/>
        </w:rPr>
        <w:t>1) полное и (если имеется) сокращенное наименования, адрес (место нахождения) его постоянно действующего руководящего органа;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8" w:name="sub_1332"/>
      <w:bookmarkEnd w:id="67"/>
      <w:r w:rsidRPr="00583914">
        <w:rPr>
          <w:rFonts w:ascii="Times New Roman" w:hAnsi="Times New Roman" w:cs="Times New Roman"/>
          <w:sz w:val="28"/>
          <w:szCs w:val="28"/>
        </w:rPr>
        <w:t>2) государственный регистрационный номер записи о государственной рег</w:t>
      </w:r>
      <w:r w:rsidRPr="00583914">
        <w:rPr>
          <w:rFonts w:ascii="Times New Roman" w:hAnsi="Times New Roman" w:cs="Times New Roman"/>
          <w:sz w:val="28"/>
          <w:szCs w:val="28"/>
        </w:rPr>
        <w:t>истрации (основной государственный регистрационный номер);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69" w:name="sub_1333"/>
      <w:bookmarkEnd w:id="68"/>
      <w:r w:rsidRPr="00583914">
        <w:rPr>
          <w:rFonts w:ascii="Times New Roman" w:hAnsi="Times New Roman" w:cs="Times New Roman"/>
          <w:sz w:val="28"/>
          <w:szCs w:val="28"/>
        </w:rPr>
        <w:t>3) идентификационный номер налогоплательщика;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0" w:name="sub_1334"/>
      <w:bookmarkEnd w:id="69"/>
      <w:r w:rsidRPr="00583914">
        <w:rPr>
          <w:rFonts w:ascii="Times New Roman" w:hAnsi="Times New Roman" w:cs="Times New Roman"/>
          <w:sz w:val="28"/>
          <w:szCs w:val="28"/>
        </w:rPr>
        <w:t>4) код причины постановки на учет;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1" w:name="sub_1335"/>
      <w:bookmarkEnd w:id="70"/>
      <w:r w:rsidRPr="00583914">
        <w:rPr>
          <w:rFonts w:ascii="Times New Roman" w:hAnsi="Times New Roman" w:cs="Times New Roman"/>
          <w:sz w:val="28"/>
          <w:szCs w:val="28"/>
        </w:rPr>
        <w:t>5) регистрационный номер в Пенсионном фонде Российской Федерации;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2" w:name="sub_1336"/>
      <w:bookmarkEnd w:id="71"/>
      <w:r w:rsidRPr="00583914">
        <w:rPr>
          <w:rFonts w:ascii="Times New Roman" w:hAnsi="Times New Roman" w:cs="Times New Roman"/>
          <w:sz w:val="28"/>
          <w:szCs w:val="28"/>
        </w:rPr>
        <w:t>6) численность его членов;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3" w:name="sub_1337"/>
      <w:bookmarkEnd w:id="72"/>
      <w:r w:rsidRPr="00583914">
        <w:rPr>
          <w:rFonts w:ascii="Times New Roman" w:hAnsi="Times New Roman" w:cs="Times New Roman"/>
          <w:sz w:val="28"/>
          <w:szCs w:val="28"/>
        </w:rPr>
        <w:t>7) цель создания и деятельности молодежного или детского объединения в соответствии с его уставом;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4" w:name="sub_1338"/>
      <w:bookmarkEnd w:id="73"/>
      <w:r w:rsidRPr="00583914">
        <w:rPr>
          <w:rFonts w:ascii="Times New Roman" w:hAnsi="Times New Roman" w:cs="Times New Roman"/>
          <w:sz w:val="28"/>
          <w:szCs w:val="28"/>
        </w:rPr>
        <w:t xml:space="preserve">8) информация о видах деятельности, осуществляемых молодежным или </w:t>
      </w:r>
      <w:r w:rsidRPr="00583914">
        <w:rPr>
          <w:rFonts w:ascii="Times New Roman" w:hAnsi="Times New Roman" w:cs="Times New Roman"/>
          <w:sz w:val="28"/>
          <w:szCs w:val="28"/>
        </w:rPr>
        <w:lastRenderedPageBreak/>
        <w:t>детским объединени</w:t>
      </w:r>
      <w:r w:rsidRPr="00583914">
        <w:rPr>
          <w:rFonts w:ascii="Times New Roman" w:hAnsi="Times New Roman" w:cs="Times New Roman"/>
          <w:sz w:val="28"/>
          <w:szCs w:val="28"/>
        </w:rPr>
        <w:t>ем;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5" w:name="sub_1339"/>
      <w:bookmarkEnd w:id="74"/>
      <w:r w:rsidRPr="00583914">
        <w:rPr>
          <w:rFonts w:ascii="Times New Roman" w:hAnsi="Times New Roman" w:cs="Times New Roman"/>
          <w:sz w:val="28"/>
          <w:szCs w:val="28"/>
        </w:rPr>
        <w:t>9) дата включения его в Федеральный реестр молодежных и детских объединений, пользующихся государственной поддержкой;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6" w:name="sub_13310"/>
      <w:bookmarkEnd w:id="75"/>
      <w:r w:rsidRPr="00583914">
        <w:rPr>
          <w:rFonts w:ascii="Times New Roman" w:hAnsi="Times New Roman" w:cs="Times New Roman"/>
          <w:sz w:val="28"/>
          <w:szCs w:val="28"/>
        </w:rPr>
        <w:t>10) дата и основание его исключения из Федерального реестра молодежных и детских объединений, пользую</w:t>
      </w:r>
      <w:r w:rsidRPr="00583914">
        <w:rPr>
          <w:rFonts w:ascii="Times New Roman" w:hAnsi="Times New Roman" w:cs="Times New Roman"/>
          <w:sz w:val="28"/>
          <w:szCs w:val="28"/>
        </w:rPr>
        <w:t>щихся государственной поддержкой.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7" w:name="sub_134"/>
      <w:bookmarkEnd w:id="76"/>
      <w:r w:rsidRPr="00583914">
        <w:rPr>
          <w:rFonts w:ascii="Times New Roman" w:hAnsi="Times New Roman" w:cs="Times New Roman"/>
          <w:sz w:val="28"/>
          <w:szCs w:val="28"/>
        </w:rPr>
        <w:t>4. Молодежное или детское объединение, включенное в Федеральный реестр молодежных и детских объединений, пользующихся государственной поддержкой, может быть исключено из указанного реестра на основании: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8" w:name="sub_1341"/>
      <w:bookmarkEnd w:id="77"/>
      <w:r w:rsidRPr="00583914">
        <w:rPr>
          <w:rFonts w:ascii="Times New Roman" w:hAnsi="Times New Roman" w:cs="Times New Roman"/>
          <w:sz w:val="28"/>
          <w:szCs w:val="28"/>
        </w:rPr>
        <w:t>1) письменного заявления молодежного или детского объединения;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79" w:name="sub_1342"/>
      <w:bookmarkEnd w:id="78"/>
      <w:r w:rsidRPr="00583914">
        <w:rPr>
          <w:rFonts w:ascii="Times New Roman" w:hAnsi="Times New Roman" w:cs="Times New Roman"/>
          <w:sz w:val="28"/>
          <w:szCs w:val="28"/>
        </w:rPr>
        <w:t>2) решения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</w:t>
      </w:r>
      <w:r w:rsidRPr="00583914">
        <w:rPr>
          <w:rFonts w:ascii="Times New Roman" w:hAnsi="Times New Roman" w:cs="Times New Roman"/>
          <w:sz w:val="28"/>
          <w:szCs w:val="28"/>
        </w:rPr>
        <w:t xml:space="preserve">арственной молодежной политики, при выявлении несоответствия молодежного или детского объединения требованиям </w:t>
      </w:r>
      <w:hyperlink w:anchor="sub_4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 2 статьи 4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80" w:name="sub_135"/>
      <w:bookmarkEnd w:id="79"/>
      <w:r w:rsidRPr="0058391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в течение пяти рабочих дней со дня принятия решения об исключении моло</w:t>
      </w:r>
      <w:r w:rsidRPr="00583914">
        <w:rPr>
          <w:rFonts w:ascii="Times New Roman" w:hAnsi="Times New Roman" w:cs="Times New Roman"/>
          <w:sz w:val="28"/>
          <w:szCs w:val="28"/>
        </w:rPr>
        <w:t>дежного или детского объединения из Федерального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решении.</w:t>
      </w:r>
      <w:proofErr w:type="gramEnd"/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81" w:name="sub_136"/>
      <w:bookmarkEnd w:id="80"/>
      <w:r w:rsidRPr="00583914">
        <w:rPr>
          <w:rFonts w:ascii="Times New Roman" w:hAnsi="Times New Roman" w:cs="Times New Roman"/>
          <w:sz w:val="28"/>
          <w:szCs w:val="28"/>
        </w:rPr>
        <w:t xml:space="preserve">6. Информация, содержащаяся в Федеральном </w:t>
      </w:r>
      <w:r w:rsidRPr="00583914">
        <w:rPr>
          <w:rFonts w:ascii="Times New Roman" w:hAnsi="Times New Roman" w:cs="Times New Roman"/>
          <w:sz w:val="28"/>
          <w:szCs w:val="28"/>
        </w:rPr>
        <w:t xml:space="preserve">реестре молодежных и детских объединений, пользующихся государственной поддержкой, является общедоступной и предоставляется в соответствии с </w:t>
      </w:r>
      <w:hyperlink r:id="rId37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от 9 февраля 2009 года N </w:t>
      </w:r>
      <w:r w:rsidRPr="00583914">
        <w:rPr>
          <w:rFonts w:ascii="Times New Roman" w:hAnsi="Times New Roman" w:cs="Times New Roman"/>
          <w:sz w:val="28"/>
          <w:szCs w:val="28"/>
        </w:rPr>
        <w:t>8-ФЗ "Об обеспечении доступа к информации о деятельности государственных органов и органов местного самоуправления".</w:t>
      </w:r>
    </w:p>
    <w:bookmarkEnd w:id="81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82" w:name="sub_14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14.</w:t>
      </w:r>
      <w:r w:rsidRPr="00583914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Утратила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 г.</w:t>
      </w:r>
    </w:p>
    <w:bookmarkEnd w:id="82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</w:t>
      </w:r>
      <w:proofErr w:type="gramStart"/>
      <w:r w:rsidRPr="00583914">
        <w:rPr>
          <w:rFonts w:ascii="Times New Roman" w:hAnsi="Times New Roman" w:cs="Times New Roman"/>
          <w:color w:val="auto"/>
          <w:sz w:val="28"/>
          <w:szCs w:val="28"/>
        </w:rPr>
        <w:t>кст ст</w:t>
      </w:r>
      <w:proofErr w:type="gramEnd"/>
      <w:r w:rsidRPr="00583914">
        <w:rPr>
          <w:rFonts w:ascii="Times New Roman" w:hAnsi="Times New Roman" w:cs="Times New Roman"/>
          <w:color w:val="auto"/>
          <w:sz w:val="28"/>
          <w:szCs w:val="28"/>
        </w:rPr>
        <w:t>атьи 14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sub_400"/>
      <w:r w:rsidRPr="00583914">
        <w:rPr>
          <w:rFonts w:ascii="Times New Roman" w:hAnsi="Times New Roman" w:cs="Times New Roman"/>
          <w:color w:val="auto"/>
          <w:sz w:val="28"/>
          <w:szCs w:val="28"/>
        </w:rPr>
        <w:t>Глава IV. Защита прав молодежных и детских объединений</w:t>
      </w:r>
    </w:p>
    <w:bookmarkEnd w:id="83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84" w:name="sub_15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84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"http://ivo.garant.ru/document?id=12036676&amp;sub=310"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122-ФЗ в наименование статьи 15 настоящего Федерального закона внесены изменения, </w:t>
      </w:r>
      <w:hyperlink r:id="rId39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наименования в предыдущей редакции</w:t>
      </w: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15.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Защита пра</w:t>
      </w:r>
      <w:r w:rsidRPr="00583914">
        <w:rPr>
          <w:rFonts w:ascii="Times New Roman" w:hAnsi="Times New Roman" w:cs="Times New Roman"/>
          <w:sz w:val="28"/>
          <w:szCs w:val="28"/>
        </w:rPr>
        <w:t>в молодежных и детских объединений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85" w:name="sub_36000"/>
      <w:r w:rsidRPr="00583914">
        <w:rPr>
          <w:rFonts w:ascii="Times New Roman" w:hAnsi="Times New Roman" w:cs="Times New Roman"/>
          <w:sz w:val="28"/>
          <w:szCs w:val="28"/>
        </w:rPr>
        <w:t xml:space="preserve">1. Права молодежных и детских объединений, установленные настоящим Федеральным законом и иными нормативными правовыми актами Российской </w:t>
      </w:r>
      <w:r w:rsidRPr="00583914">
        <w:rPr>
          <w:rFonts w:ascii="Times New Roman" w:hAnsi="Times New Roman" w:cs="Times New Roman"/>
          <w:sz w:val="28"/>
          <w:szCs w:val="28"/>
        </w:rPr>
        <w:lastRenderedPageBreak/>
        <w:t>Федерации, осуществляются молодежными и детскими объединениями непосредствен</w:t>
      </w:r>
      <w:r w:rsidRPr="00583914">
        <w:rPr>
          <w:rFonts w:ascii="Times New Roman" w:hAnsi="Times New Roman" w:cs="Times New Roman"/>
          <w:sz w:val="28"/>
          <w:szCs w:val="28"/>
        </w:rPr>
        <w:t>но либо через уполномоченных ими представителей в полном объеме.</w:t>
      </w:r>
    </w:p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bookmarkStart w:id="86" w:name="sub_37000"/>
      <w:bookmarkEnd w:id="85"/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bookmarkEnd w:id="86"/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instrText>HYPERLINK "http://ivo.garant.ru/document?id=12036676&amp;sub=317"</w:instrText>
      </w:r>
      <w:r w:rsidR="00583914" w:rsidRPr="00583914">
        <w:rPr>
          <w:rFonts w:ascii="Times New Roman" w:hAnsi="Times New Roman" w:cs="Times New Roman"/>
          <w:color w:val="auto"/>
          <w:sz w:val="28"/>
          <w:szCs w:val="28"/>
        </w:rPr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8391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от 22 августа 2004 г. N 122-ФЗ в пункт 2 статьи 15 нас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тоящего Федерального закона внесены изменения, </w:t>
      </w:r>
      <w:hyperlink r:id="rId40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вступающие в силу</w:t>
        </w:r>
      </w:hyperlink>
      <w:r w:rsidRPr="00583914">
        <w:rPr>
          <w:rFonts w:ascii="Times New Roman" w:hAnsi="Times New Roman" w:cs="Times New Roman"/>
          <w:color w:val="auto"/>
          <w:sz w:val="28"/>
          <w:szCs w:val="28"/>
        </w:rPr>
        <w:t xml:space="preserve"> с 1 января 2005 г.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пункта в предыдущей редакции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 xml:space="preserve">2. В случае необходимости определения порядка их осуществления </w:t>
      </w:r>
      <w:r w:rsidRPr="00583914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 по реализации государственной молодежной политики обязан определить такой порядок. При этом до установления указанного порядка молодежные и детские объединения могут осуществлять свои права в самостоятельно избираемо</w:t>
      </w:r>
      <w:r w:rsidRPr="00583914">
        <w:rPr>
          <w:rFonts w:ascii="Times New Roman" w:hAnsi="Times New Roman" w:cs="Times New Roman"/>
          <w:sz w:val="28"/>
          <w:szCs w:val="28"/>
        </w:rPr>
        <w:t>м порядке, не противоречащем законодательству Российской Федерации.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87" w:name="sub_15022"/>
      <w:r w:rsidRPr="00583914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hyperlink r:id="rId41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утратил силу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с 1 января 2005 г.</w:t>
      </w:r>
    </w:p>
    <w:bookmarkEnd w:id="87"/>
    <w:p w:rsidR="00000000" w:rsidRPr="00583914" w:rsidRDefault="008C6CE2">
      <w:pPr>
        <w:pStyle w:val="afa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Информация об изменениях: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  <w:r w:rsidRPr="00583914">
        <w:rPr>
          <w:rFonts w:ascii="Times New Roman" w:hAnsi="Times New Roman" w:cs="Times New Roman"/>
          <w:color w:val="auto"/>
          <w:sz w:val="28"/>
          <w:szCs w:val="28"/>
        </w:rPr>
        <w:t>См. текст абзаца второго пункта 2 с</w:t>
      </w:r>
      <w:r w:rsidRPr="00583914">
        <w:rPr>
          <w:rFonts w:ascii="Times New Roman" w:hAnsi="Times New Roman" w:cs="Times New Roman"/>
          <w:color w:val="auto"/>
          <w:sz w:val="28"/>
          <w:szCs w:val="28"/>
        </w:rPr>
        <w:t>татьи 15</w:t>
      </w:r>
    </w:p>
    <w:p w:rsidR="00000000" w:rsidRPr="00583914" w:rsidRDefault="008C6CE2">
      <w:pPr>
        <w:pStyle w:val="afb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88" w:name="sub_16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16.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Ответственность должностных лиц федеральных органов исполнительной власти и </w:t>
      </w:r>
      <w:proofErr w:type="gramStart"/>
      <w:r w:rsidRPr="00583914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Pr="00583914">
        <w:rPr>
          <w:rFonts w:ascii="Times New Roman" w:hAnsi="Times New Roman" w:cs="Times New Roman"/>
          <w:sz w:val="28"/>
          <w:szCs w:val="28"/>
        </w:rPr>
        <w:t xml:space="preserve"> молодежных и детских объединений за исполнение настоящего Федерального закона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89" w:name="sub_38000"/>
      <w:bookmarkEnd w:id="88"/>
      <w:r w:rsidRPr="00583914">
        <w:rPr>
          <w:rFonts w:ascii="Times New Roman" w:hAnsi="Times New Roman" w:cs="Times New Roman"/>
          <w:sz w:val="28"/>
          <w:szCs w:val="28"/>
        </w:rPr>
        <w:t>1. Должностные лица федеральных органов исполн</w:t>
      </w:r>
      <w:r w:rsidRPr="00583914">
        <w:rPr>
          <w:rFonts w:ascii="Times New Roman" w:hAnsi="Times New Roman" w:cs="Times New Roman"/>
          <w:sz w:val="28"/>
          <w:szCs w:val="28"/>
        </w:rPr>
        <w:t>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Федерации.</w:t>
      </w:r>
    </w:p>
    <w:bookmarkEnd w:id="89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Нормативные правовые акты федеральных органов исполнительной власти, принятые с нарушением настоя</w:t>
      </w:r>
      <w:r w:rsidRPr="00583914">
        <w:rPr>
          <w:rFonts w:ascii="Times New Roman" w:hAnsi="Times New Roman" w:cs="Times New Roman"/>
          <w:sz w:val="28"/>
          <w:szCs w:val="28"/>
        </w:rPr>
        <w:t>щего Федерального закона, ограничивающие права молодежных и детских объединений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поря</w:t>
      </w:r>
      <w:r w:rsidRPr="00583914">
        <w:rPr>
          <w:rFonts w:ascii="Times New Roman" w:hAnsi="Times New Roman" w:cs="Times New Roman"/>
          <w:sz w:val="28"/>
          <w:szCs w:val="28"/>
        </w:rPr>
        <w:t>дке.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90" w:name="sub_39000"/>
      <w:r w:rsidRPr="00583914">
        <w:rPr>
          <w:rFonts w:ascii="Times New Roman" w:hAnsi="Times New Roman" w:cs="Times New Roman"/>
          <w:sz w:val="28"/>
          <w:szCs w:val="28"/>
        </w:rPr>
        <w:t>2. 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</w:t>
      </w:r>
      <w:r w:rsidRPr="00583914">
        <w:rPr>
          <w:rFonts w:ascii="Times New Roman" w:hAnsi="Times New Roman" w:cs="Times New Roman"/>
          <w:sz w:val="28"/>
          <w:szCs w:val="28"/>
        </w:rPr>
        <w:t>жданско-правовую ответственность в соответствии с законодательством Российской Федерации.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bookmarkStart w:id="91" w:name="sub_163"/>
      <w:bookmarkEnd w:id="90"/>
      <w:r w:rsidRPr="00583914">
        <w:rPr>
          <w:rFonts w:ascii="Times New Roman" w:hAnsi="Times New Roman" w:cs="Times New Roman"/>
          <w:sz w:val="28"/>
          <w:szCs w:val="28"/>
        </w:rPr>
        <w:t>3. Руководители молодежных и детских объединений, предоставившие ложные сведения о составе и деятельности этих объединений в целях получения государст</w:t>
      </w:r>
      <w:r w:rsidRPr="00583914">
        <w:rPr>
          <w:rFonts w:ascii="Times New Roman" w:hAnsi="Times New Roman" w:cs="Times New Roman"/>
          <w:sz w:val="28"/>
          <w:szCs w:val="28"/>
        </w:rPr>
        <w:t>венной поддержки, несут ответственность в соответствии с законодательством Российской Федерации и возмещают нанесенный ущерб.</w:t>
      </w:r>
    </w:p>
    <w:bookmarkEnd w:id="91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92" w:name="sub_17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17.</w:t>
      </w:r>
      <w:r w:rsidRPr="00583914">
        <w:rPr>
          <w:rFonts w:ascii="Times New Roman" w:hAnsi="Times New Roman" w:cs="Times New Roman"/>
          <w:sz w:val="28"/>
          <w:szCs w:val="28"/>
        </w:rPr>
        <w:t xml:space="preserve"> Судебная защита прав молодежных и детских объединений</w:t>
      </w:r>
    </w:p>
    <w:bookmarkEnd w:id="92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 xml:space="preserve">За защитой своих прав молодежные и детские объединения вправе обратиться в установленном </w:t>
      </w:r>
      <w:hyperlink r:id="rId42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583914">
        <w:rPr>
          <w:rFonts w:ascii="Times New Roman" w:hAnsi="Times New Roman" w:cs="Times New Roman"/>
          <w:sz w:val="28"/>
          <w:szCs w:val="28"/>
        </w:rPr>
        <w:t xml:space="preserve"> в соответствующие суды Российской Федерации.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3" w:name="sub_500"/>
      <w:r w:rsidRPr="00583914">
        <w:rPr>
          <w:rFonts w:ascii="Times New Roman" w:hAnsi="Times New Roman" w:cs="Times New Roman"/>
          <w:color w:val="auto"/>
          <w:sz w:val="28"/>
          <w:szCs w:val="28"/>
        </w:rPr>
        <w:t>Глава V. Заключительные положения</w:t>
      </w:r>
    </w:p>
    <w:bookmarkEnd w:id="93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94" w:name="sub_18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18.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Федерального закона</w:t>
      </w:r>
    </w:p>
    <w:bookmarkEnd w:id="94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вступает в силу со </w:t>
      </w:r>
      <w:hyperlink r:id="rId43" w:history="1">
        <w:r w:rsidRPr="005839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дня его официального опубликования.</w:t>
        </w:r>
      </w:hyperlink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5"/>
        <w:rPr>
          <w:rFonts w:ascii="Times New Roman" w:hAnsi="Times New Roman" w:cs="Times New Roman"/>
          <w:sz w:val="28"/>
          <w:szCs w:val="28"/>
        </w:rPr>
      </w:pPr>
      <w:bookmarkStart w:id="95" w:name="sub_19"/>
      <w:r w:rsidRPr="00583914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19.</w:t>
      </w:r>
      <w:r w:rsidRPr="00583914">
        <w:rPr>
          <w:rFonts w:ascii="Times New Roman" w:hAnsi="Times New Roman" w:cs="Times New Roman"/>
          <w:sz w:val="28"/>
          <w:szCs w:val="28"/>
        </w:rPr>
        <w:t xml:space="preserve"> Приведение правовых акто</w:t>
      </w:r>
      <w:r w:rsidRPr="00583914">
        <w:rPr>
          <w:rFonts w:ascii="Times New Roman" w:hAnsi="Times New Roman" w:cs="Times New Roman"/>
          <w:sz w:val="28"/>
          <w:szCs w:val="28"/>
        </w:rPr>
        <w:t>в в соответствие с настоящим Федеральным законом</w:t>
      </w:r>
    </w:p>
    <w:bookmarkEnd w:id="95"/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583914" w:rsidRPr="008C6CE2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8C6CE2" w:rsidRDefault="008C6CE2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8C6CE2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8C6CE2" w:rsidRDefault="008C6CE2">
            <w:pPr>
              <w:pStyle w:val="af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CE2">
              <w:rPr>
                <w:rFonts w:ascii="Times New Roman" w:hAnsi="Times New Roman" w:cs="Times New Roman"/>
                <w:sz w:val="28"/>
                <w:szCs w:val="28"/>
              </w:rPr>
              <w:t>Б.Ел</w:t>
            </w:r>
            <w:r w:rsidRPr="008C6CE2">
              <w:rPr>
                <w:rFonts w:ascii="Times New Roman" w:hAnsi="Times New Roman" w:cs="Times New Roman"/>
                <w:sz w:val="28"/>
                <w:szCs w:val="28"/>
              </w:rPr>
              <w:t>ьцин</w:t>
            </w:r>
            <w:proofErr w:type="spellEnd"/>
          </w:p>
        </w:tc>
      </w:tr>
    </w:tbl>
    <w:p w:rsidR="00000000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p w:rsidR="00000000" w:rsidRPr="00583914" w:rsidRDefault="008C6CE2">
      <w:pPr>
        <w:pStyle w:val="afff1"/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000000" w:rsidRPr="00583914" w:rsidRDefault="008C6CE2">
      <w:pPr>
        <w:pStyle w:val="afff1"/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28 июня 1995 года</w:t>
      </w:r>
    </w:p>
    <w:p w:rsidR="00000000" w:rsidRPr="00583914" w:rsidRDefault="008C6CE2">
      <w:pPr>
        <w:pStyle w:val="afff1"/>
        <w:rPr>
          <w:rFonts w:ascii="Times New Roman" w:hAnsi="Times New Roman" w:cs="Times New Roman"/>
          <w:sz w:val="28"/>
          <w:szCs w:val="28"/>
        </w:rPr>
      </w:pPr>
      <w:r w:rsidRPr="00583914">
        <w:rPr>
          <w:rFonts w:ascii="Times New Roman" w:hAnsi="Times New Roman" w:cs="Times New Roman"/>
          <w:sz w:val="28"/>
          <w:szCs w:val="28"/>
        </w:rPr>
        <w:t>N 98-ФЗ</w:t>
      </w:r>
    </w:p>
    <w:p w:rsidR="008C6CE2" w:rsidRPr="00583914" w:rsidRDefault="008C6CE2">
      <w:pPr>
        <w:rPr>
          <w:rFonts w:ascii="Times New Roman" w:hAnsi="Times New Roman" w:cs="Times New Roman"/>
          <w:sz w:val="28"/>
          <w:szCs w:val="28"/>
        </w:rPr>
      </w:pPr>
    </w:p>
    <w:sectPr w:rsidR="008C6CE2" w:rsidRPr="0058391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914"/>
    <w:rsid w:val="00583914"/>
    <w:rsid w:val="008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0064186&amp;sub=21" TargetMode="External"/><Relationship Id="rId18" Type="http://schemas.openxmlformats.org/officeDocument/2006/relationships/hyperlink" Target="http://ivo.garant.ru/document?id=12036676&amp;sub=155000001" TargetMode="External"/><Relationship Id="rId26" Type="http://schemas.openxmlformats.org/officeDocument/2006/relationships/hyperlink" Target="http://ivo.garant.ru/document?id=12036676&amp;sub=301" TargetMode="External"/><Relationship Id="rId39" Type="http://schemas.openxmlformats.org/officeDocument/2006/relationships/hyperlink" Target="http://ivo.garant.ru/document?id=12036676&amp;sub=155000001" TargetMode="External"/><Relationship Id="rId21" Type="http://schemas.openxmlformats.org/officeDocument/2006/relationships/hyperlink" Target="http://ivo.garant.ru/document?id=12036676&amp;sub=54000008" TargetMode="External"/><Relationship Id="rId34" Type="http://schemas.openxmlformats.org/officeDocument/2006/relationships/hyperlink" Target="http://ivo.garant.ru/document?id=12036676&amp;sub=155000001" TargetMode="External"/><Relationship Id="rId42" Type="http://schemas.openxmlformats.org/officeDocument/2006/relationships/hyperlink" Target="http://ivo.garant.ru/document?id=10064186&amp;sub=45" TargetMode="External"/><Relationship Id="rId7" Type="http://schemas.openxmlformats.org/officeDocument/2006/relationships/hyperlink" Target="http://ivo.garant.ru/document?id=10003000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12036676&amp;sub=155000001" TargetMode="External"/><Relationship Id="rId29" Type="http://schemas.openxmlformats.org/officeDocument/2006/relationships/hyperlink" Target="http://ivo.garant.ru/document?id=12036676&amp;sub=303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2036676&amp;sub=155000001" TargetMode="External"/><Relationship Id="rId11" Type="http://schemas.openxmlformats.org/officeDocument/2006/relationships/hyperlink" Target="http://ivo.garant.ru/document?id=81393&amp;sub=1000" TargetMode="External"/><Relationship Id="rId24" Type="http://schemas.openxmlformats.org/officeDocument/2006/relationships/hyperlink" Target="http://ivo.garant.ru/document?id=12036676&amp;sub=301" TargetMode="External"/><Relationship Id="rId32" Type="http://schemas.openxmlformats.org/officeDocument/2006/relationships/hyperlink" Target="http://ivo.garant.ru/document?id=12036676&amp;sub=305" TargetMode="External"/><Relationship Id="rId37" Type="http://schemas.openxmlformats.org/officeDocument/2006/relationships/hyperlink" Target="http://ivo.garant.ru/document?id=94874&amp;sub=0" TargetMode="External"/><Relationship Id="rId40" Type="http://schemas.openxmlformats.org/officeDocument/2006/relationships/hyperlink" Target="http://ivo.garant.ru/document?id=12036676&amp;sub=15500000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ivo.garant.ru/document?id=12036676&amp;sub=318" TargetMode="External"/><Relationship Id="rId15" Type="http://schemas.openxmlformats.org/officeDocument/2006/relationships/hyperlink" Target="http://ivo.garant.ru/document?id=12036676&amp;sub=155000001" TargetMode="External"/><Relationship Id="rId23" Type="http://schemas.openxmlformats.org/officeDocument/2006/relationships/hyperlink" Target="http://ivo.garant.ru/document?id=12036676&amp;sub=155000001" TargetMode="External"/><Relationship Id="rId28" Type="http://schemas.openxmlformats.org/officeDocument/2006/relationships/hyperlink" Target="http://ivo.garant.ru/document?id=12036676&amp;sub=155000001" TargetMode="External"/><Relationship Id="rId36" Type="http://schemas.openxmlformats.org/officeDocument/2006/relationships/hyperlink" Target="http://ivo.garant.ru/document?id=93353&amp;sub=1504" TargetMode="External"/><Relationship Id="rId10" Type="http://schemas.openxmlformats.org/officeDocument/2006/relationships/hyperlink" Target="http://ivo.garant.ru/document?id=12036676&amp;sub=155000001" TargetMode="External"/><Relationship Id="rId19" Type="http://schemas.openxmlformats.org/officeDocument/2006/relationships/hyperlink" Target="http://ivo.garant.ru/document?id=12036676&amp;sub=54000008" TargetMode="External"/><Relationship Id="rId31" Type="http://schemas.openxmlformats.org/officeDocument/2006/relationships/hyperlink" Target="http://ivo.garant.ru/document?id=12036676&amp;sub=305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ivo.garant.ru/document?id=12036676&amp;sub=155000001" TargetMode="External"/><Relationship Id="rId9" Type="http://schemas.openxmlformats.org/officeDocument/2006/relationships/hyperlink" Target="http://ivo.garant.ru/document?id=70253430&amp;sub=2" TargetMode="External"/><Relationship Id="rId14" Type="http://schemas.openxmlformats.org/officeDocument/2006/relationships/hyperlink" Target="http://ivo.garant.ru/document?id=12036676&amp;sub=269" TargetMode="External"/><Relationship Id="rId22" Type="http://schemas.openxmlformats.org/officeDocument/2006/relationships/hyperlink" Target="http://ivo.garant.ru/document?id=12036676&amp;sub=155000001" TargetMode="External"/><Relationship Id="rId27" Type="http://schemas.openxmlformats.org/officeDocument/2006/relationships/hyperlink" Target="http://ivo.garant.ru/document?id=12036676&amp;sub=155000001" TargetMode="External"/><Relationship Id="rId30" Type="http://schemas.openxmlformats.org/officeDocument/2006/relationships/hyperlink" Target="http://ivo.garant.ru/document?id=12036676&amp;sub=155000001" TargetMode="External"/><Relationship Id="rId35" Type="http://schemas.openxmlformats.org/officeDocument/2006/relationships/hyperlink" Target="http://ivo.garant.ru/document?id=12036676&amp;sub=155000001" TargetMode="External"/><Relationship Id="rId43" Type="http://schemas.openxmlformats.org/officeDocument/2006/relationships/hyperlink" Target="http://ivo.garant.ru/document?id=103544&amp;sub=0" TargetMode="External"/><Relationship Id="rId8" Type="http://schemas.openxmlformats.org/officeDocument/2006/relationships/hyperlink" Target="http://ivo.garant.ru/document?id=10064186&amp;sub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?id=10064186&amp;sub=21" TargetMode="External"/><Relationship Id="rId17" Type="http://schemas.openxmlformats.org/officeDocument/2006/relationships/hyperlink" Target="http://ivo.garant.ru/document?id=12036676&amp;sub=155000001" TargetMode="External"/><Relationship Id="rId25" Type="http://schemas.openxmlformats.org/officeDocument/2006/relationships/hyperlink" Target="http://ivo.garant.ru/document?id=12036676&amp;sub=301" TargetMode="External"/><Relationship Id="rId33" Type="http://schemas.openxmlformats.org/officeDocument/2006/relationships/hyperlink" Target="http://ivo.garant.ru/document?id=12036676&amp;sub=305" TargetMode="External"/><Relationship Id="rId38" Type="http://schemas.openxmlformats.org/officeDocument/2006/relationships/hyperlink" Target="http://ivo.garant.ru/document?id=12036676&amp;sub=54000013" TargetMode="External"/><Relationship Id="rId20" Type="http://schemas.openxmlformats.org/officeDocument/2006/relationships/hyperlink" Target="http://ivo.garant.ru/document?id=12036676&amp;sub=54000008" TargetMode="External"/><Relationship Id="rId41" Type="http://schemas.openxmlformats.org/officeDocument/2006/relationships/hyperlink" Target="http://ivo.garant.ru/document?id=12036676&amp;sub=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4091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2</cp:revision>
  <dcterms:created xsi:type="dcterms:W3CDTF">2015-02-19T11:45:00Z</dcterms:created>
  <dcterms:modified xsi:type="dcterms:W3CDTF">2015-02-19T11:45:00Z</dcterms:modified>
</cp:coreProperties>
</file>