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53B" w:rsidRDefault="005559D8" w:rsidP="008D2FDB">
      <w:pPr>
        <w:ind w:left="-510" w:right="-57"/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66675</wp:posOffset>
            </wp:positionV>
            <wp:extent cx="2658110" cy="1083945"/>
            <wp:effectExtent l="0" t="0" r="0" b="0"/>
            <wp:wrapSquare wrapText="bothSides"/>
            <wp:docPr id="2" name="Рисунок 2" descr="C:\Users\Vera\AppData\Local\Microsoft\Windows\INetCache\Content.Word\crm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a\AppData\Local\Microsoft\Windows\INetCache\Content.Word\crm_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5" behindDoc="1" locked="0" layoutInCell="1" allowOverlap="1">
            <wp:simplePos x="0" y="0"/>
            <wp:positionH relativeFrom="column">
              <wp:posOffset>2915285</wp:posOffset>
            </wp:positionH>
            <wp:positionV relativeFrom="paragraph">
              <wp:posOffset>66675</wp:posOffset>
            </wp:positionV>
            <wp:extent cx="1973580" cy="1083945"/>
            <wp:effectExtent l="19050" t="0" r="7620" b="0"/>
            <wp:wrapTight wrapText="bothSides">
              <wp:wrapPolygon edited="0">
                <wp:start x="-208" y="0"/>
                <wp:lineTo x="-208" y="21258"/>
                <wp:lineTo x="21683" y="21258"/>
                <wp:lineTo x="21683" y="0"/>
                <wp:lineTo x="-208" y="0"/>
              </wp:wrapPolygon>
            </wp:wrapTight>
            <wp:docPr id="1" name="Рисунок 0" descr="8xZi-ih4A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8xZi-ih4A3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7CF1" w:rsidRPr="00672D33" w:rsidRDefault="00617CF1" w:rsidP="00617CF1">
      <w:pPr>
        <w:spacing w:after="0" w:line="240" w:lineRule="auto"/>
        <w:ind w:left="-510" w:right="-57"/>
        <w:jc w:val="center"/>
        <w:rPr>
          <w:rFonts w:ascii="Century Gothic" w:hAnsi="Century Gothic"/>
          <w:b/>
          <w:bCs/>
          <w:sz w:val="24"/>
          <w:szCs w:val="24"/>
          <w:shd w:val="clear" w:color="auto" w:fill="FFFFFF"/>
        </w:rPr>
      </w:pPr>
      <w:r w:rsidRPr="00672D33">
        <w:rPr>
          <w:rFonts w:ascii="Century Gothic" w:hAnsi="Century Gothic"/>
          <w:b/>
          <w:bCs/>
          <w:sz w:val="24"/>
          <w:szCs w:val="24"/>
          <w:shd w:val="clear" w:color="auto" w:fill="FFFFFF"/>
        </w:rPr>
        <w:t xml:space="preserve">Муниципальное бюджетное учреждение </w:t>
      </w:r>
    </w:p>
    <w:p w:rsidR="00617CF1" w:rsidRPr="00672D33" w:rsidRDefault="00617CF1" w:rsidP="00617CF1">
      <w:pPr>
        <w:spacing w:after="0" w:line="240" w:lineRule="auto"/>
        <w:ind w:left="-510" w:right="-57"/>
        <w:jc w:val="center"/>
        <w:rPr>
          <w:rFonts w:ascii="Century Gothic" w:hAnsi="Century Gothic"/>
          <w:b/>
          <w:bCs/>
          <w:sz w:val="24"/>
          <w:szCs w:val="24"/>
          <w:shd w:val="clear" w:color="auto" w:fill="FFFFFF"/>
        </w:rPr>
      </w:pPr>
      <w:r w:rsidRPr="00672D33">
        <w:rPr>
          <w:rFonts w:ascii="Century Gothic" w:hAnsi="Century Gothic"/>
          <w:b/>
          <w:bCs/>
          <w:sz w:val="24"/>
          <w:szCs w:val="24"/>
          <w:shd w:val="clear" w:color="auto" w:fill="FFFFFF"/>
        </w:rPr>
        <w:t xml:space="preserve">«Центр по работе с молодежью» (МБУ «ЦРМ») </w:t>
      </w:r>
    </w:p>
    <w:p w:rsidR="00617CF1" w:rsidRPr="00672D33" w:rsidRDefault="005559D8" w:rsidP="00617CF1">
      <w:pPr>
        <w:spacing w:after="0" w:line="240" w:lineRule="auto"/>
        <w:ind w:left="-510" w:right="-57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в</w:t>
      </w:r>
      <w:r w:rsidR="00617CF1" w:rsidRPr="00672D33">
        <w:rPr>
          <w:rFonts w:ascii="Century Gothic" w:hAnsi="Century Gothic"/>
          <w:b/>
          <w:sz w:val="24"/>
          <w:szCs w:val="24"/>
        </w:rPr>
        <w:t xml:space="preserve"> городе Ессентуки</w:t>
      </w:r>
    </w:p>
    <w:p w:rsidR="00617CF1" w:rsidRPr="00672D33" w:rsidRDefault="00617CF1" w:rsidP="00617CF1">
      <w:pPr>
        <w:pBdr>
          <w:bottom w:val="single" w:sz="6" w:space="1" w:color="auto"/>
        </w:pBdr>
        <w:ind w:left="-510" w:right="-57"/>
        <w:jc w:val="center"/>
        <w:rPr>
          <w:rFonts w:ascii="Century Gothic" w:hAnsi="Century Gothic"/>
          <w:sz w:val="18"/>
          <w:szCs w:val="18"/>
        </w:rPr>
      </w:pPr>
      <w:r w:rsidRPr="00672D33">
        <w:rPr>
          <w:rFonts w:ascii="Century Gothic" w:hAnsi="Century Gothic"/>
          <w:sz w:val="18"/>
          <w:szCs w:val="18"/>
        </w:rPr>
        <w:t xml:space="preserve">357601 г. Ессентуки ул. Кисловодская 11, </w:t>
      </w:r>
      <w:r>
        <w:rPr>
          <w:rFonts w:ascii="Century Gothic" w:hAnsi="Century Gothic"/>
          <w:sz w:val="18"/>
          <w:szCs w:val="18"/>
        </w:rPr>
        <w:t>тел./</w:t>
      </w:r>
      <w:r w:rsidRPr="00672D33">
        <w:rPr>
          <w:rFonts w:ascii="Century Gothic" w:hAnsi="Century Gothic"/>
          <w:sz w:val="18"/>
          <w:szCs w:val="18"/>
        </w:rPr>
        <w:t>факс</w:t>
      </w:r>
      <w:r>
        <w:rPr>
          <w:rFonts w:ascii="Century Gothic" w:hAnsi="Century Gothic"/>
          <w:sz w:val="18"/>
          <w:szCs w:val="18"/>
        </w:rPr>
        <w:t>:</w:t>
      </w:r>
      <w:r w:rsidRPr="00672D33">
        <w:rPr>
          <w:rFonts w:ascii="Century Gothic" w:hAnsi="Century Gothic"/>
          <w:sz w:val="18"/>
          <w:szCs w:val="18"/>
        </w:rPr>
        <w:t xml:space="preserve"> 8(87934) 6-54-26, </w:t>
      </w:r>
      <w:r w:rsidRPr="00672D33">
        <w:rPr>
          <w:rStyle w:val="a4"/>
          <w:rFonts w:ascii="Century Gothic" w:hAnsi="Century Gothic"/>
          <w:bCs/>
          <w:sz w:val="18"/>
          <w:szCs w:val="18"/>
          <w:shd w:val="clear" w:color="auto" w:fill="FFFFFF"/>
        </w:rPr>
        <w:t>E-</w:t>
      </w:r>
      <w:proofErr w:type="spellStart"/>
      <w:r w:rsidRPr="00672D33">
        <w:rPr>
          <w:rStyle w:val="a4"/>
          <w:rFonts w:ascii="Century Gothic" w:hAnsi="Century Gothic"/>
          <w:bCs/>
          <w:sz w:val="18"/>
          <w:szCs w:val="18"/>
          <w:shd w:val="clear" w:color="auto" w:fill="FFFFFF"/>
        </w:rPr>
        <w:t>mail</w:t>
      </w:r>
      <w:proofErr w:type="spellEnd"/>
      <w:r w:rsidRPr="00672D33">
        <w:rPr>
          <w:rStyle w:val="a4"/>
          <w:rFonts w:ascii="Century Gothic" w:hAnsi="Century Gothic"/>
          <w:bCs/>
          <w:sz w:val="18"/>
          <w:szCs w:val="18"/>
          <w:shd w:val="clear" w:color="auto" w:fill="FFFFFF"/>
        </w:rPr>
        <w:t xml:space="preserve">: </w:t>
      </w:r>
      <w:r w:rsidRPr="00672D33">
        <w:rPr>
          <w:rFonts w:ascii="Century Gothic" w:hAnsi="Century Gothic"/>
          <w:sz w:val="18"/>
          <w:szCs w:val="18"/>
        </w:rPr>
        <w:t>mby.crm-ess@yandex.ru</w:t>
      </w:r>
    </w:p>
    <w:p w:rsidR="00EB13EE" w:rsidRPr="00617CF1" w:rsidRDefault="008D2FDB" w:rsidP="00EB13EE">
      <w:pPr>
        <w:spacing w:after="0" w:line="240" w:lineRule="auto"/>
        <w:ind w:left="-426" w:firstLine="710"/>
        <w:jc w:val="both"/>
        <w:rPr>
          <w:rFonts w:ascii="Century Gothic" w:hAnsi="Century Gothic"/>
          <w:sz w:val="24"/>
          <w:szCs w:val="24"/>
        </w:rPr>
      </w:pPr>
      <w:r w:rsidRPr="00617CF1">
        <w:rPr>
          <w:rFonts w:ascii="Century Gothic" w:hAnsi="Century Gothic"/>
          <w:sz w:val="24"/>
          <w:szCs w:val="24"/>
        </w:rPr>
        <w:t>Пресс-релиз</w:t>
      </w:r>
      <w:r w:rsidR="005559D8">
        <w:rPr>
          <w:rFonts w:ascii="Century Gothic" w:hAnsi="Century Gothic"/>
          <w:sz w:val="24"/>
          <w:szCs w:val="24"/>
        </w:rPr>
        <w:t xml:space="preserve"> №1      </w:t>
      </w:r>
      <w:r w:rsidR="005559D8">
        <w:rPr>
          <w:rFonts w:ascii="Century Gothic" w:hAnsi="Century Gothic"/>
          <w:sz w:val="24"/>
          <w:szCs w:val="24"/>
        </w:rPr>
        <w:tab/>
      </w:r>
      <w:r w:rsidRPr="00617CF1">
        <w:rPr>
          <w:rFonts w:ascii="Century Gothic" w:hAnsi="Century Gothic"/>
          <w:sz w:val="24"/>
          <w:szCs w:val="24"/>
        </w:rPr>
        <w:tab/>
      </w:r>
      <w:r w:rsidRPr="00617CF1">
        <w:rPr>
          <w:rFonts w:ascii="Century Gothic" w:hAnsi="Century Gothic"/>
          <w:sz w:val="24"/>
          <w:szCs w:val="24"/>
        </w:rPr>
        <w:tab/>
      </w:r>
      <w:r w:rsidRPr="00617CF1">
        <w:rPr>
          <w:rFonts w:ascii="Century Gothic" w:hAnsi="Century Gothic"/>
          <w:sz w:val="24"/>
          <w:szCs w:val="24"/>
        </w:rPr>
        <w:tab/>
      </w:r>
      <w:r w:rsidRPr="00617CF1">
        <w:rPr>
          <w:rFonts w:ascii="Century Gothic" w:hAnsi="Century Gothic"/>
          <w:sz w:val="24"/>
          <w:szCs w:val="24"/>
        </w:rPr>
        <w:tab/>
      </w:r>
      <w:r w:rsidRPr="00617CF1">
        <w:rPr>
          <w:rFonts w:ascii="Century Gothic" w:hAnsi="Century Gothic"/>
          <w:sz w:val="24"/>
          <w:szCs w:val="24"/>
        </w:rPr>
        <w:tab/>
      </w:r>
      <w:r w:rsidRPr="00617CF1">
        <w:rPr>
          <w:rFonts w:ascii="Century Gothic" w:hAnsi="Century Gothic"/>
          <w:sz w:val="24"/>
          <w:szCs w:val="24"/>
        </w:rPr>
        <w:tab/>
        <w:t xml:space="preserve">от </w:t>
      </w:r>
      <w:r w:rsidR="005559D8">
        <w:rPr>
          <w:rFonts w:ascii="Century Gothic" w:hAnsi="Century Gothic"/>
          <w:sz w:val="24"/>
          <w:szCs w:val="24"/>
        </w:rPr>
        <w:t>27</w:t>
      </w:r>
      <w:r w:rsidR="0030353B" w:rsidRPr="00617CF1">
        <w:rPr>
          <w:rFonts w:ascii="Century Gothic" w:hAnsi="Century Gothic"/>
          <w:sz w:val="24"/>
          <w:szCs w:val="24"/>
        </w:rPr>
        <w:t>.</w:t>
      </w:r>
      <w:r w:rsidR="005559D8">
        <w:rPr>
          <w:rFonts w:ascii="Century Gothic" w:hAnsi="Century Gothic"/>
          <w:sz w:val="24"/>
          <w:szCs w:val="24"/>
        </w:rPr>
        <w:t>01</w:t>
      </w:r>
      <w:r w:rsidRPr="00617CF1">
        <w:rPr>
          <w:rFonts w:ascii="Century Gothic" w:hAnsi="Century Gothic"/>
          <w:sz w:val="24"/>
          <w:szCs w:val="24"/>
        </w:rPr>
        <w:t>.201</w:t>
      </w:r>
      <w:r w:rsidR="005559D8">
        <w:rPr>
          <w:rFonts w:ascii="Century Gothic" w:hAnsi="Century Gothic"/>
          <w:sz w:val="24"/>
          <w:szCs w:val="24"/>
        </w:rPr>
        <w:t>6</w:t>
      </w:r>
      <w:r w:rsidRPr="00617CF1">
        <w:rPr>
          <w:rFonts w:ascii="Century Gothic" w:hAnsi="Century Gothic"/>
          <w:sz w:val="24"/>
          <w:szCs w:val="24"/>
        </w:rPr>
        <w:t>г.</w:t>
      </w:r>
    </w:p>
    <w:p w:rsidR="00EB13EE" w:rsidRPr="00617CF1" w:rsidRDefault="00EB13EE" w:rsidP="00EB13EE">
      <w:pPr>
        <w:spacing w:after="0" w:line="240" w:lineRule="auto"/>
        <w:ind w:left="-426" w:firstLine="710"/>
        <w:jc w:val="both"/>
        <w:rPr>
          <w:rFonts w:ascii="Century Gothic" w:hAnsi="Century Gothic" w:cs="Arial"/>
          <w:b/>
          <w:sz w:val="24"/>
          <w:szCs w:val="24"/>
        </w:rPr>
      </w:pPr>
    </w:p>
    <w:p w:rsidR="0030353B" w:rsidRPr="00617CF1" w:rsidRDefault="005559D8" w:rsidP="00617CF1">
      <w:pPr>
        <w:spacing w:after="0" w:line="240" w:lineRule="auto"/>
        <w:ind w:firstLine="567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4 февраля в 14.00</w:t>
      </w:r>
      <w:r w:rsidR="0030353B" w:rsidRPr="00617CF1">
        <w:rPr>
          <w:rFonts w:ascii="Century Gothic" w:hAnsi="Century Gothic"/>
          <w:b/>
          <w:sz w:val="24"/>
          <w:szCs w:val="24"/>
        </w:rPr>
        <w:t xml:space="preserve"> в Городском доме культуры состоится </w:t>
      </w:r>
      <w:r>
        <w:rPr>
          <w:rFonts w:ascii="Century Gothic" w:hAnsi="Century Gothic"/>
          <w:b/>
          <w:sz w:val="24"/>
          <w:szCs w:val="24"/>
        </w:rPr>
        <w:t xml:space="preserve">ессентукский городской этап </w:t>
      </w:r>
      <w:r>
        <w:rPr>
          <w:rFonts w:ascii="Century Gothic" w:hAnsi="Century Gothic"/>
          <w:b/>
          <w:sz w:val="24"/>
          <w:szCs w:val="24"/>
          <w:lang w:val="en-US"/>
        </w:rPr>
        <w:t>XXI</w:t>
      </w:r>
      <w:r>
        <w:rPr>
          <w:rFonts w:ascii="Century Gothic" w:hAnsi="Century Gothic"/>
          <w:b/>
          <w:sz w:val="24"/>
          <w:szCs w:val="24"/>
        </w:rPr>
        <w:t xml:space="preserve"> Межрегионального фестиваля-конкурса патриотической песни "Солдатский конверт-2016"</w:t>
      </w:r>
      <w:r w:rsidR="0030353B" w:rsidRPr="00617CF1">
        <w:rPr>
          <w:rFonts w:ascii="Century Gothic" w:hAnsi="Century Gothic"/>
          <w:b/>
          <w:sz w:val="24"/>
          <w:szCs w:val="24"/>
        </w:rPr>
        <w:t>.</w:t>
      </w:r>
    </w:p>
    <w:p w:rsidR="005559D8" w:rsidRDefault="005559D8" w:rsidP="00617CF1">
      <w:pPr>
        <w:spacing w:after="0" w:line="240" w:lineRule="auto"/>
        <w:ind w:firstLine="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В двадцать первый раз Российский Союз Молодёжи организует и проводит в нашем крае фестиваль-конкурс патриотической песни "Солдатский конверт". В этом году фестиваль приурочен </w:t>
      </w:r>
      <w:r w:rsidRPr="005559D8">
        <w:rPr>
          <w:rFonts w:ascii="Century Gothic" w:hAnsi="Century Gothic"/>
          <w:sz w:val="24"/>
          <w:szCs w:val="24"/>
        </w:rPr>
        <w:t>к 75-летию образования Советской гвардии и к 25-й годовщине со дня основания Союза молодежи Ставрополья. Цель мероприятия - духовно-нравственное, гражданско-патриотическое и художественно - эстетическое воспитание молодёжи.</w:t>
      </w:r>
    </w:p>
    <w:p w:rsidR="005559D8" w:rsidRDefault="005559D8" w:rsidP="00617CF1">
      <w:pPr>
        <w:spacing w:after="0" w:line="240" w:lineRule="auto"/>
        <w:ind w:firstLine="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В Ессентуках в конкурсе примет участие учащаяся и работающая молодёжь в возрасте от 14 до 30 лет. Конкурсная часть программы начнётся 4 февраля в 14.00 в Городском доме культуры и будет оцениваться компетентным жюри. По итогам голосования, лучшие исполнители отправятся на зональный этап конкурса-фестиваля, который пройдёт 9 февраля в городе Пятигорск. </w:t>
      </w:r>
    </w:p>
    <w:p w:rsidR="0030353B" w:rsidRDefault="005559D8" w:rsidP="00617CF1">
      <w:pPr>
        <w:spacing w:after="0" w:line="240" w:lineRule="auto"/>
        <w:ind w:firstLine="567"/>
        <w:rPr>
          <w:rFonts w:ascii="Century Gothic" w:hAnsi="Century Gothic"/>
          <w:sz w:val="24"/>
          <w:szCs w:val="24"/>
        </w:rPr>
      </w:pPr>
      <w:r w:rsidRPr="005559D8">
        <w:rPr>
          <w:rFonts w:ascii="Century Gothic" w:hAnsi="Century Gothic"/>
          <w:sz w:val="24"/>
          <w:szCs w:val="24"/>
        </w:rPr>
        <w:t xml:space="preserve">Учредителями </w:t>
      </w:r>
      <w:r>
        <w:rPr>
          <w:rFonts w:ascii="Century Gothic" w:hAnsi="Century Gothic"/>
          <w:sz w:val="24"/>
          <w:szCs w:val="24"/>
        </w:rPr>
        <w:t xml:space="preserve">конкурса </w:t>
      </w:r>
      <w:r w:rsidRPr="005559D8">
        <w:rPr>
          <w:rFonts w:ascii="Century Gothic" w:hAnsi="Century Gothic"/>
          <w:sz w:val="24"/>
          <w:szCs w:val="24"/>
        </w:rPr>
        <w:t>являются: Министерство образования и молодежной политики Ставропольского края; государственное бюджетное учреждение дополнительного образования «Молодежный многофункциональный патриотический центр «Машук»; Ставропольская краевая общественная организация «Российский Союз Молодежи». Проводится при поддержке министерства культуры Ставропольского края.</w:t>
      </w:r>
    </w:p>
    <w:p w:rsidR="005559D8" w:rsidRPr="00617CF1" w:rsidRDefault="005559D8" w:rsidP="00617CF1">
      <w:pPr>
        <w:spacing w:after="0" w:line="240" w:lineRule="auto"/>
        <w:ind w:firstLine="567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В Ессентуках "Солдатский конверт-2016" организует и проводит "Центр по работе с молодёжью"</w:t>
      </w:r>
      <w:r w:rsidR="00E0599A">
        <w:rPr>
          <w:rFonts w:ascii="Century Gothic" w:hAnsi="Century Gothic"/>
          <w:sz w:val="24"/>
          <w:szCs w:val="24"/>
        </w:rPr>
        <w:t xml:space="preserve"> при поддержке управления культуры, искусства и молодёжной политики администрации города Ессентуки</w:t>
      </w:r>
      <w:bookmarkStart w:id="0" w:name="_GoBack"/>
      <w:bookmarkEnd w:id="0"/>
      <w:r>
        <w:rPr>
          <w:rFonts w:ascii="Century Gothic" w:hAnsi="Century Gothic"/>
          <w:sz w:val="24"/>
          <w:szCs w:val="24"/>
        </w:rPr>
        <w:t>.</w:t>
      </w:r>
    </w:p>
    <w:p w:rsidR="004A31E0" w:rsidRPr="00617CF1" w:rsidRDefault="004A31E0" w:rsidP="00617CF1">
      <w:pPr>
        <w:spacing w:after="0" w:line="240" w:lineRule="auto"/>
        <w:ind w:left="-426" w:firstLine="567"/>
        <w:jc w:val="both"/>
        <w:rPr>
          <w:rFonts w:ascii="Century Gothic" w:hAnsi="Century Gothic"/>
          <w:b/>
          <w:sz w:val="24"/>
          <w:szCs w:val="24"/>
        </w:rPr>
      </w:pPr>
    </w:p>
    <w:p w:rsidR="00EB13EE" w:rsidRPr="00617CF1" w:rsidRDefault="008D2FDB" w:rsidP="00617CF1">
      <w:pPr>
        <w:spacing w:after="0" w:line="240" w:lineRule="auto"/>
        <w:ind w:left="-426" w:firstLine="567"/>
        <w:jc w:val="both"/>
        <w:rPr>
          <w:rFonts w:ascii="Century Gothic" w:hAnsi="Century Gothic"/>
          <w:sz w:val="24"/>
          <w:szCs w:val="24"/>
        </w:rPr>
      </w:pPr>
      <w:r w:rsidRPr="00617CF1">
        <w:rPr>
          <w:rFonts w:ascii="Century Gothic" w:hAnsi="Century Gothic"/>
          <w:b/>
          <w:sz w:val="24"/>
          <w:szCs w:val="24"/>
        </w:rPr>
        <w:t>Контактная информация</w:t>
      </w:r>
      <w:r w:rsidRPr="00617CF1">
        <w:rPr>
          <w:rFonts w:ascii="Century Gothic" w:hAnsi="Century Gothic"/>
          <w:sz w:val="24"/>
          <w:szCs w:val="24"/>
        </w:rPr>
        <w:t>:</w:t>
      </w:r>
    </w:p>
    <w:p w:rsidR="00617CF1" w:rsidRPr="00617CF1" w:rsidRDefault="00617CF1" w:rsidP="00617CF1">
      <w:pPr>
        <w:spacing w:after="0" w:line="240" w:lineRule="auto"/>
        <w:ind w:left="-426" w:firstLine="567"/>
        <w:jc w:val="both"/>
        <w:rPr>
          <w:rFonts w:ascii="Century Gothic" w:eastAsia="Times New Roman" w:hAnsi="Century Gothic" w:cs="Arial"/>
          <w:bCs/>
          <w:color w:val="333333"/>
          <w:sz w:val="24"/>
          <w:szCs w:val="24"/>
          <w:u w:val="single"/>
        </w:rPr>
      </w:pPr>
      <w:r>
        <w:rPr>
          <w:rFonts w:ascii="Century Gothic" w:eastAsia="Times New Roman" w:hAnsi="Century Gothic" w:cs="Arial"/>
          <w:bCs/>
          <w:color w:val="333333"/>
          <w:sz w:val="24"/>
          <w:szCs w:val="24"/>
          <w:u w:val="single"/>
        </w:rPr>
        <w:t>МБУ</w:t>
      </w:r>
      <w:r w:rsidRPr="00617CF1">
        <w:rPr>
          <w:rFonts w:ascii="Century Gothic" w:eastAsia="Times New Roman" w:hAnsi="Century Gothic" w:cs="Arial"/>
          <w:bCs/>
          <w:color w:val="333333"/>
          <w:sz w:val="24"/>
          <w:szCs w:val="24"/>
          <w:u w:val="single"/>
        </w:rPr>
        <w:t xml:space="preserve"> "Центр по работе с молодежью" </w:t>
      </w:r>
    </w:p>
    <w:p w:rsidR="00617CF1" w:rsidRPr="00617CF1" w:rsidRDefault="00617CF1" w:rsidP="00617CF1">
      <w:pPr>
        <w:spacing w:after="0" w:line="240" w:lineRule="auto"/>
        <w:ind w:left="-426" w:firstLine="567"/>
        <w:jc w:val="both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617CF1">
        <w:rPr>
          <w:rFonts w:ascii="Century Gothic" w:eastAsia="Times New Roman" w:hAnsi="Century Gothic" w:cs="Arial"/>
          <w:color w:val="222222"/>
          <w:sz w:val="24"/>
          <w:szCs w:val="24"/>
        </w:rPr>
        <w:t>357601, Ставропольский край, г. Ессентуки, ул. Кисловодская, 11</w:t>
      </w:r>
    </w:p>
    <w:p w:rsidR="00617CF1" w:rsidRPr="00617CF1" w:rsidRDefault="00617CF1" w:rsidP="00617CF1">
      <w:pPr>
        <w:spacing w:after="0" w:line="240" w:lineRule="auto"/>
        <w:ind w:left="-426" w:firstLine="567"/>
        <w:jc w:val="both"/>
        <w:rPr>
          <w:rFonts w:ascii="Century Gothic" w:hAnsi="Century Gothic"/>
          <w:sz w:val="24"/>
          <w:szCs w:val="24"/>
        </w:rPr>
      </w:pPr>
      <w:r w:rsidRPr="00617CF1">
        <w:rPr>
          <w:rFonts w:ascii="Century Gothic" w:eastAsia="Times New Roman" w:hAnsi="Century Gothic" w:cs="Arial"/>
          <w:color w:val="222222"/>
          <w:sz w:val="24"/>
          <w:szCs w:val="24"/>
        </w:rPr>
        <w:t>тел.: 8 (87934) 6-56-49</w:t>
      </w:r>
    </w:p>
    <w:p w:rsidR="00617CF1" w:rsidRPr="00617CF1" w:rsidRDefault="00617CF1" w:rsidP="00617CF1">
      <w:pPr>
        <w:spacing w:after="0" w:line="240" w:lineRule="auto"/>
        <w:ind w:left="-426" w:firstLine="567"/>
        <w:jc w:val="both"/>
        <w:rPr>
          <w:rFonts w:ascii="Century Gothic" w:hAnsi="Century Gothic"/>
          <w:sz w:val="24"/>
          <w:szCs w:val="24"/>
        </w:rPr>
      </w:pPr>
    </w:p>
    <w:p w:rsidR="00E72751" w:rsidRPr="00617CF1" w:rsidRDefault="00E72751" w:rsidP="00617CF1">
      <w:pPr>
        <w:spacing w:after="0" w:line="240" w:lineRule="auto"/>
        <w:ind w:left="-426" w:firstLine="567"/>
        <w:jc w:val="both"/>
        <w:rPr>
          <w:rFonts w:ascii="Century Gothic" w:hAnsi="Century Gothic"/>
          <w:sz w:val="24"/>
          <w:szCs w:val="24"/>
          <w:u w:val="single"/>
        </w:rPr>
      </w:pPr>
      <w:r w:rsidRPr="00617CF1">
        <w:rPr>
          <w:rFonts w:ascii="Century Gothic" w:hAnsi="Century Gothic"/>
          <w:sz w:val="24"/>
          <w:szCs w:val="24"/>
          <w:u w:val="single"/>
        </w:rPr>
        <w:t>МБУК «ГДК»</w:t>
      </w:r>
    </w:p>
    <w:p w:rsidR="00E72751" w:rsidRPr="00617CF1" w:rsidRDefault="00E72751" w:rsidP="00617CF1">
      <w:pPr>
        <w:spacing w:after="0" w:line="240" w:lineRule="auto"/>
        <w:ind w:left="-426" w:firstLine="567"/>
        <w:jc w:val="both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617CF1">
        <w:rPr>
          <w:rFonts w:ascii="Century Gothic" w:eastAsia="Times New Roman" w:hAnsi="Century Gothic" w:cs="Arial"/>
          <w:color w:val="222222"/>
          <w:sz w:val="24"/>
          <w:szCs w:val="24"/>
        </w:rPr>
        <w:t xml:space="preserve">357601 г. Ессентуки ул. Оборонная, 45, </w:t>
      </w:r>
    </w:p>
    <w:p w:rsidR="00E72751" w:rsidRPr="00617CF1" w:rsidRDefault="00E72751" w:rsidP="00617CF1">
      <w:pPr>
        <w:spacing w:after="0" w:line="240" w:lineRule="auto"/>
        <w:ind w:left="-426" w:firstLine="567"/>
        <w:jc w:val="both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617CF1">
        <w:rPr>
          <w:rFonts w:ascii="Century Gothic" w:eastAsia="Times New Roman" w:hAnsi="Century Gothic" w:cs="Arial"/>
          <w:color w:val="222222"/>
          <w:sz w:val="24"/>
          <w:szCs w:val="24"/>
        </w:rPr>
        <w:t xml:space="preserve">тел.: 8(87934) 6-44-24/ факс 8(87934) 6-66-93 </w:t>
      </w:r>
    </w:p>
    <w:p w:rsidR="00E72751" w:rsidRPr="00617CF1" w:rsidRDefault="00E72751" w:rsidP="00617CF1">
      <w:pPr>
        <w:spacing w:after="0" w:line="240" w:lineRule="auto"/>
        <w:ind w:left="-426" w:firstLine="567"/>
        <w:jc w:val="both"/>
        <w:rPr>
          <w:rFonts w:ascii="Century Gothic" w:eastAsia="Times New Roman" w:hAnsi="Century Gothic" w:cs="Arial"/>
          <w:color w:val="222222"/>
          <w:sz w:val="24"/>
          <w:szCs w:val="24"/>
        </w:rPr>
      </w:pPr>
      <w:r w:rsidRPr="00617CF1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en-US"/>
        </w:rPr>
        <w:t>E</w:t>
      </w:r>
      <w:r w:rsidRPr="00617CF1">
        <w:rPr>
          <w:rFonts w:ascii="Century Gothic" w:eastAsia="Times New Roman" w:hAnsi="Century Gothic" w:cs="Arial"/>
          <w:i/>
          <w:iCs/>
          <w:color w:val="222222"/>
          <w:sz w:val="24"/>
          <w:szCs w:val="24"/>
        </w:rPr>
        <w:t>-</w:t>
      </w:r>
      <w:r w:rsidRPr="00617CF1">
        <w:rPr>
          <w:rFonts w:ascii="Century Gothic" w:eastAsia="Times New Roman" w:hAnsi="Century Gothic" w:cs="Arial"/>
          <w:i/>
          <w:iCs/>
          <w:color w:val="222222"/>
          <w:sz w:val="24"/>
          <w:szCs w:val="24"/>
          <w:lang w:val="en-US"/>
        </w:rPr>
        <w:t>mail</w:t>
      </w:r>
      <w:r w:rsidRPr="00617CF1">
        <w:rPr>
          <w:rFonts w:ascii="Century Gothic" w:eastAsia="Times New Roman" w:hAnsi="Century Gothic" w:cs="Arial"/>
          <w:i/>
          <w:iCs/>
          <w:color w:val="222222"/>
          <w:sz w:val="24"/>
          <w:szCs w:val="24"/>
        </w:rPr>
        <w:t xml:space="preserve">: </w:t>
      </w:r>
      <w:hyperlink r:id="rId7" w:history="1">
        <w:r w:rsidRPr="00617CF1">
          <w:rPr>
            <w:rFonts w:ascii="Century Gothic" w:eastAsia="Times New Roman" w:hAnsi="Century Gothic" w:cs="Arial"/>
            <w:color w:val="222222"/>
            <w:sz w:val="24"/>
            <w:szCs w:val="24"/>
            <w:lang w:val="en-US"/>
          </w:rPr>
          <w:t>mykgdkess</w:t>
        </w:r>
        <w:r w:rsidRPr="00617CF1">
          <w:rPr>
            <w:rFonts w:ascii="Century Gothic" w:eastAsia="Times New Roman" w:hAnsi="Century Gothic" w:cs="Arial"/>
            <w:color w:val="222222"/>
            <w:sz w:val="24"/>
            <w:szCs w:val="24"/>
          </w:rPr>
          <w:t>@</w:t>
        </w:r>
        <w:r w:rsidRPr="00617CF1">
          <w:rPr>
            <w:rFonts w:ascii="Century Gothic" w:eastAsia="Times New Roman" w:hAnsi="Century Gothic" w:cs="Arial"/>
            <w:color w:val="222222"/>
            <w:sz w:val="24"/>
            <w:szCs w:val="24"/>
            <w:lang w:val="en-US"/>
          </w:rPr>
          <w:t>bk</w:t>
        </w:r>
        <w:r w:rsidRPr="00617CF1">
          <w:rPr>
            <w:rFonts w:ascii="Century Gothic" w:eastAsia="Times New Roman" w:hAnsi="Century Gothic" w:cs="Arial"/>
            <w:color w:val="222222"/>
            <w:sz w:val="24"/>
            <w:szCs w:val="24"/>
          </w:rPr>
          <w:t>.</w:t>
        </w:r>
        <w:r w:rsidRPr="00617CF1">
          <w:rPr>
            <w:rFonts w:ascii="Century Gothic" w:eastAsia="Times New Roman" w:hAnsi="Century Gothic" w:cs="Arial"/>
            <w:color w:val="222222"/>
            <w:sz w:val="24"/>
            <w:szCs w:val="24"/>
            <w:lang w:val="en-US"/>
          </w:rPr>
          <w:t>ru</w:t>
        </w:r>
      </w:hyperlink>
    </w:p>
    <w:p w:rsidR="00E72751" w:rsidRPr="00617CF1" w:rsidRDefault="00E72751" w:rsidP="00617CF1">
      <w:pPr>
        <w:spacing w:after="0" w:line="240" w:lineRule="auto"/>
        <w:ind w:left="-426" w:firstLine="567"/>
        <w:jc w:val="both"/>
        <w:rPr>
          <w:rFonts w:ascii="Century Gothic" w:hAnsi="Century Gothic" w:cs="Arial"/>
          <w:sz w:val="24"/>
          <w:szCs w:val="24"/>
        </w:rPr>
      </w:pPr>
    </w:p>
    <w:p w:rsidR="00E72751" w:rsidRDefault="00E72751">
      <w:pPr>
        <w:spacing w:after="0" w:line="240" w:lineRule="auto"/>
        <w:ind w:left="-426" w:firstLine="710"/>
        <w:jc w:val="both"/>
        <w:rPr>
          <w:rFonts w:ascii="Georgia" w:hAnsi="Georgia" w:cs="Arial"/>
          <w:sz w:val="24"/>
          <w:szCs w:val="24"/>
        </w:rPr>
      </w:pPr>
    </w:p>
    <w:sectPr w:rsidR="00E72751" w:rsidSect="004D2A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D577F"/>
    <w:multiLevelType w:val="multilevel"/>
    <w:tmpl w:val="C44663D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2FDB"/>
    <w:rsid w:val="00112FC8"/>
    <w:rsid w:val="0016316E"/>
    <w:rsid w:val="00186019"/>
    <w:rsid w:val="001E2296"/>
    <w:rsid w:val="00262F38"/>
    <w:rsid w:val="002776C1"/>
    <w:rsid w:val="00293DD0"/>
    <w:rsid w:val="002D0055"/>
    <w:rsid w:val="0030353B"/>
    <w:rsid w:val="004303AC"/>
    <w:rsid w:val="00451DC5"/>
    <w:rsid w:val="004870E5"/>
    <w:rsid w:val="00496AA7"/>
    <w:rsid w:val="004A31E0"/>
    <w:rsid w:val="005559D8"/>
    <w:rsid w:val="00555AD7"/>
    <w:rsid w:val="00565B6C"/>
    <w:rsid w:val="00617CF1"/>
    <w:rsid w:val="006F0CC9"/>
    <w:rsid w:val="0089110B"/>
    <w:rsid w:val="008D2FDB"/>
    <w:rsid w:val="008D5074"/>
    <w:rsid w:val="009F5C48"/>
    <w:rsid w:val="00AD4A10"/>
    <w:rsid w:val="00D649A4"/>
    <w:rsid w:val="00DB1C40"/>
    <w:rsid w:val="00DC0C78"/>
    <w:rsid w:val="00E0599A"/>
    <w:rsid w:val="00E72751"/>
    <w:rsid w:val="00EB13EE"/>
    <w:rsid w:val="00FB7907"/>
    <w:rsid w:val="00FC4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5AA77E-7019-423A-B508-43470301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2FDB"/>
    <w:rPr>
      <w:color w:val="0000FF"/>
      <w:u w:val="single"/>
    </w:rPr>
  </w:style>
  <w:style w:type="character" w:styleId="a4">
    <w:name w:val="Emphasis"/>
    <w:basedOn w:val="a0"/>
    <w:uiPriority w:val="20"/>
    <w:qFormat/>
    <w:rsid w:val="008D2FDB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D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2FDB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96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96AA7"/>
  </w:style>
  <w:style w:type="character" w:styleId="a8">
    <w:name w:val="Strong"/>
    <w:basedOn w:val="a0"/>
    <w:uiPriority w:val="22"/>
    <w:qFormat/>
    <w:rsid w:val="00DB1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ykgdkess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</dc:creator>
  <cp:lastModifiedBy>Наталья</cp:lastModifiedBy>
  <cp:revision>3</cp:revision>
  <dcterms:created xsi:type="dcterms:W3CDTF">2016-01-27T07:58:00Z</dcterms:created>
  <dcterms:modified xsi:type="dcterms:W3CDTF">2016-01-27T09:01:00Z</dcterms:modified>
</cp:coreProperties>
</file>